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1A17" w14:textId="7E8DE05E" w:rsidR="00A97948" w:rsidRDefault="00341CC8">
      <w:pPr>
        <w:spacing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59AD9AC" wp14:editId="17C15B6A">
            <wp:extent cx="1824228" cy="300228"/>
            <wp:effectExtent l="0" t="0" r="5080" b="5080"/>
            <wp:docPr id="20376498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49831" name="Obrázek 20376498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228" cy="3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EA5EC" w14:textId="10C05BA9" w:rsidR="00A97948" w:rsidRPr="0078070F" w:rsidRDefault="002A74D9">
      <w:pPr>
        <w:spacing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 xml:space="preserve">TISKOVÁ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ZPRÁVA                                                                </w:t>
      </w:r>
      <w:r w:rsidR="006A7C9E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</w:t>
      </w:r>
      <w:r w:rsidR="006D6A7B">
        <w:rPr>
          <w:rFonts w:ascii="Arial" w:hAnsi="Arial" w:cs="Arial"/>
          <w:b/>
          <w:bCs/>
          <w:color w:val="000000" w:themeColor="text1"/>
          <w:sz w:val="24"/>
          <w:szCs w:val="24"/>
        </w:rPr>
        <w:t>13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360CE3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AF6695">
        <w:rPr>
          <w:rFonts w:ascii="Arial" w:hAnsi="Arial" w:cs="Arial"/>
          <w:b/>
          <w:bCs/>
          <w:color w:val="000000" w:themeColor="text1"/>
          <w:sz w:val="24"/>
          <w:szCs w:val="24"/>
        </w:rPr>
        <w:t>října</w:t>
      </w:r>
      <w:r w:rsidR="00341CC8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DE2B4B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0A9FFFBE" w14:textId="77777777" w:rsidR="00A97948" w:rsidRDefault="00A97948">
      <w:pPr>
        <w:pStyle w:val="Normlnweb"/>
        <w:pBdr>
          <w:top w:val="single" w:sz="12" w:space="1" w:color="000000"/>
        </w:pBdr>
        <w:spacing w:beforeAutospacing="0" w:after="0" w:afterAutospacing="0" w:line="300" w:lineRule="atLeast"/>
        <w:jc w:val="both"/>
        <w:rPr>
          <w:rFonts w:ascii="Arial" w:hAnsi="Arial" w:cs="Arial"/>
          <w:b/>
          <w:bCs/>
          <w:sz w:val="28"/>
          <w:szCs w:val="28"/>
        </w:rPr>
      </w:pPr>
    </w:p>
    <w:p w14:paraId="4D55940C" w14:textId="7F48448B" w:rsidR="00974F44" w:rsidRDefault="00FF474D" w:rsidP="00FF474D">
      <w:pPr>
        <w:pBdr>
          <w:bottom w:val="single" w:sz="4" w:space="31" w:color="auto"/>
        </w:pBdr>
        <w:spacing w:line="278" w:lineRule="auto"/>
        <w:jc w:val="both"/>
        <w:rPr>
          <w:b/>
          <w:bCs/>
          <w:color w:val="000000" w:themeColor="text1"/>
          <w:sz w:val="32"/>
          <w:szCs w:val="32"/>
        </w:rPr>
      </w:pPr>
      <w:r w:rsidRPr="00FF474D">
        <w:rPr>
          <w:b/>
          <w:bCs/>
          <w:color w:val="000000" w:themeColor="text1"/>
          <w:sz w:val="32"/>
          <w:szCs w:val="32"/>
        </w:rPr>
        <w:t xml:space="preserve">Levná elektronika zaplavuje domácnosti. </w:t>
      </w:r>
      <w:proofErr w:type="spellStart"/>
      <w:r w:rsidR="00B41A0B">
        <w:rPr>
          <w:b/>
          <w:bCs/>
          <w:color w:val="000000" w:themeColor="text1"/>
          <w:sz w:val="32"/>
          <w:szCs w:val="32"/>
        </w:rPr>
        <w:t>Elektrowin</w:t>
      </w:r>
      <w:proofErr w:type="spellEnd"/>
      <w:r w:rsidRPr="00FF474D">
        <w:rPr>
          <w:b/>
          <w:bCs/>
          <w:color w:val="000000" w:themeColor="text1"/>
          <w:sz w:val="32"/>
          <w:szCs w:val="32"/>
        </w:rPr>
        <w:t xml:space="preserve"> upozorňuje na problém fast tech</w:t>
      </w:r>
    </w:p>
    <w:p w14:paraId="3864F888" w14:textId="06C48B09" w:rsidR="00E65724" w:rsidRPr="00E65724" w:rsidRDefault="00E65724" w:rsidP="00E65724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6572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Nabíječky, sluchátka, kabely, elektronické hračky nebo jednorázové elektronické cigarety. Levnou elektroniku si lidé pořizují za desítky či stovky korun, často však dlouho nevydrží a kvůli nízké ceně ji snadno nahrazují novými výrobky. Po dosloužení navíc tato zařízení mnohdy končí ve směsném odpadu, kde mohou představovat riziko požáru a zároveň zbytečnou zátěž pro životní prostředí. Na fenomén takzvaného fast tech a </w:t>
      </w:r>
      <w:r w:rsidR="001176C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na </w:t>
      </w:r>
      <w:r w:rsidRPr="00E6572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význam správného sběru a recyklace upozorňuje kolektivní systém </w:t>
      </w:r>
      <w:proofErr w:type="spellStart"/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Elektrowin</w:t>
      </w:r>
      <w:proofErr w:type="spellEnd"/>
      <w:r w:rsidRPr="00E6572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u příležitosti letošního Mezinárodního dne elektroodpadu, který připadá na 14. října.</w:t>
      </w:r>
    </w:p>
    <w:p w14:paraId="146BA13C" w14:textId="14BB7D09" w:rsidR="001F4867" w:rsidRPr="001F4867" w:rsidRDefault="001F4867" w:rsidP="001F4867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F4867">
        <w:rPr>
          <w:rFonts w:ascii="Arial" w:eastAsia="Arial" w:hAnsi="Arial" w:cs="Arial"/>
          <w:color w:val="000000" w:themeColor="text1"/>
          <w:sz w:val="24"/>
          <w:szCs w:val="24"/>
        </w:rPr>
        <w:t xml:space="preserve">Jak lidé drobnou elektroniku nakupují, používají a co s ní dělají, když doslouží? Právě na tyto otázky se zaměřily dva aktuální průzkumy. Český průzkum kolektivního systému </w:t>
      </w:r>
      <w:proofErr w:type="spellStart"/>
      <w:r w:rsidRPr="001F4867">
        <w:rPr>
          <w:rFonts w:ascii="Arial" w:eastAsia="Arial" w:hAnsi="Arial" w:cs="Arial"/>
          <w:color w:val="000000" w:themeColor="text1"/>
          <w:sz w:val="24"/>
          <w:szCs w:val="24"/>
        </w:rPr>
        <w:t>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lektrowin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F4867">
        <w:rPr>
          <w:rFonts w:ascii="Arial" w:eastAsia="Arial" w:hAnsi="Arial" w:cs="Arial"/>
          <w:color w:val="000000" w:themeColor="text1"/>
          <w:sz w:val="24"/>
          <w:szCs w:val="24"/>
        </w:rPr>
        <w:t xml:space="preserve">zjišťoval mimo jiné, zda lidé vědí, co všechno patří mezi elektroodpad a kde drobnou elektroniku nakupují. Studie mezinárodní asociace WEEE </w:t>
      </w:r>
      <w:proofErr w:type="spellStart"/>
      <w:r w:rsidRPr="001F4867">
        <w:rPr>
          <w:rFonts w:ascii="Arial" w:eastAsia="Arial" w:hAnsi="Arial" w:cs="Arial"/>
          <w:color w:val="000000" w:themeColor="text1"/>
          <w:sz w:val="24"/>
          <w:szCs w:val="24"/>
        </w:rPr>
        <w:t>Forum</w:t>
      </w:r>
      <w:proofErr w:type="spellEnd"/>
      <w:r w:rsidRPr="001F4867">
        <w:rPr>
          <w:rFonts w:ascii="Arial" w:eastAsia="Arial" w:hAnsi="Arial" w:cs="Arial"/>
          <w:color w:val="000000" w:themeColor="text1"/>
          <w:sz w:val="24"/>
          <w:szCs w:val="24"/>
        </w:rPr>
        <w:t>, do které se zapojili respondenti z 12 evropských zemí, se pak věnovala především důvodům obliby fast tech, jeho životnosti a způsobům nakládání s vysloužilými výrobky.</w:t>
      </w:r>
    </w:p>
    <w:p w14:paraId="3CA2D596" w14:textId="77777777" w:rsidR="009E6F55" w:rsidRPr="009E6F55" w:rsidRDefault="009E6F55" w:rsidP="009E6F5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E6F5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Češi patří ve sběru elektroodpadu k evropské špičce. U drobné elektroniky ale stále tápou</w:t>
      </w:r>
    </w:p>
    <w:p w14:paraId="4ECCE655" w14:textId="6E789182" w:rsidR="009E6F55" w:rsidRDefault="009E6F55" w:rsidP="009E6F5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E6F55">
        <w:rPr>
          <w:rFonts w:ascii="Arial" w:eastAsia="Arial" w:hAnsi="Arial" w:cs="Arial"/>
          <w:color w:val="000000" w:themeColor="text1"/>
          <w:sz w:val="24"/>
          <w:szCs w:val="24"/>
        </w:rPr>
        <w:t xml:space="preserve">Česko patří v evropském srovnání mezi země s nejvyšším množstvím sesbíraného elektroodpadu. Podle nejaktuálnějších údajů </w:t>
      </w:r>
      <w:proofErr w:type="spellStart"/>
      <w:r w:rsidRPr="009E6F55">
        <w:rPr>
          <w:rFonts w:ascii="Arial" w:eastAsia="Arial" w:hAnsi="Arial" w:cs="Arial"/>
          <w:color w:val="000000" w:themeColor="text1"/>
          <w:sz w:val="24"/>
          <w:szCs w:val="24"/>
        </w:rPr>
        <w:t>Eurostatu</w:t>
      </w:r>
      <w:proofErr w:type="spellEnd"/>
      <w:r w:rsidRPr="009E6F55">
        <w:rPr>
          <w:rFonts w:ascii="Arial" w:eastAsia="Arial" w:hAnsi="Arial" w:cs="Arial"/>
          <w:color w:val="000000" w:themeColor="text1"/>
          <w:sz w:val="24"/>
          <w:szCs w:val="24"/>
        </w:rPr>
        <w:t xml:space="preserve"> se u nás v roce 2023 sebralo 16,8 kilogramu elektroodpadu na obyvatele, což Česko řadilo na druhé místo v Evropské unii hned za Bulharsko. Přestože si tedy ve sběru elektroodpadu vedeme velmi dobře, stále máme mezery v tom, které výrobky mezi elektroodpad patří. Týká se to zejména drobné elektroniky, kterou lidé za elektroodpad často vůbec nepovažují.</w:t>
      </w:r>
    </w:p>
    <w:p w14:paraId="085224FD" w14:textId="41F24851" w:rsidR="006D1D55" w:rsidRDefault="007702EA" w:rsidP="009E6F5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Potvrzuje</w:t>
      </w:r>
      <w:r w:rsidRPr="003E0BE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E0BED" w:rsidRPr="003E0BED">
        <w:rPr>
          <w:rFonts w:ascii="Arial" w:eastAsia="Arial" w:hAnsi="Arial" w:cs="Arial"/>
          <w:color w:val="000000" w:themeColor="text1"/>
          <w:sz w:val="24"/>
          <w:szCs w:val="24"/>
        </w:rPr>
        <w:t xml:space="preserve">to aktuální průzkum </w:t>
      </w:r>
      <w:proofErr w:type="spellStart"/>
      <w:r w:rsidR="003E0BED" w:rsidRPr="003E0BED">
        <w:rPr>
          <w:rFonts w:ascii="Arial" w:eastAsia="Arial" w:hAnsi="Arial" w:cs="Arial"/>
          <w:color w:val="000000" w:themeColor="text1"/>
          <w:sz w:val="24"/>
          <w:szCs w:val="24"/>
        </w:rPr>
        <w:t>Elektrowin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>u</w:t>
      </w:r>
      <w:proofErr w:type="spellEnd"/>
      <w:r w:rsidR="003E0BED" w:rsidRPr="003E0BED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 xml:space="preserve">Češi například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nevědí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>, že mezi elektroodpad patří jednorázové elektr</w:t>
      </w:r>
      <w:r w:rsidR="00D63C61">
        <w:rPr>
          <w:rFonts w:ascii="Arial" w:eastAsia="Arial" w:hAnsi="Arial" w:cs="Arial"/>
          <w:color w:val="000000" w:themeColor="text1"/>
          <w:sz w:val="24"/>
          <w:szCs w:val="24"/>
        </w:rPr>
        <w:t>onické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 xml:space="preserve"> cigarety (44 %), hrající dětské hračky na baterie (</w:t>
      </w:r>
      <w:r w:rsidR="00BD1CDA">
        <w:rPr>
          <w:rFonts w:ascii="Arial" w:eastAsia="Arial" w:hAnsi="Arial" w:cs="Arial"/>
          <w:color w:val="000000" w:themeColor="text1"/>
          <w:sz w:val="24"/>
          <w:szCs w:val="24"/>
        </w:rPr>
        <w:t>41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 xml:space="preserve"> %) a vánoční světelné řetězy (28 %). Všechny tyto výrobky přitom po sko</w:t>
      </w:r>
      <w:r w:rsidR="00700BED">
        <w:rPr>
          <w:rFonts w:ascii="Arial" w:eastAsia="Arial" w:hAnsi="Arial" w:cs="Arial"/>
          <w:color w:val="000000" w:themeColor="text1"/>
          <w:sz w:val="24"/>
          <w:szCs w:val="24"/>
        </w:rPr>
        <w:t>n</w:t>
      </w:r>
      <w:r w:rsidR="006D1D55">
        <w:rPr>
          <w:rFonts w:ascii="Arial" w:eastAsia="Arial" w:hAnsi="Arial" w:cs="Arial"/>
          <w:color w:val="000000" w:themeColor="text1"/>
          <w:sz w:val="24"/>
          <w:szCs w:val="24"/>
        </w:rPr>
        <w:t xml:space="preserve">čení životnosti patří do elektroodpadu. </w:t>
      </w:r>
    </w:p>
    <w:p w14:paraId="06FB869C" w14:textId="69748FA3" w:rsidR="009E6F55" w:rsidRPr="009E6F55" w:rsidRDefault="009E6F55" w:rsidP="009E6F5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E6F55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„Žijeme v době, kdy nás elektronika obklopuje na každém kroku a neustále přibývají nové výrobky. Není proto divu, že lidé někdy tápou, co všechno patří mezi elektroodpad a kam jednotlivá zařízení vyhodit. Právě proto je důležité o správném třídění mluvit a připomínat, že ani nabíječky, elektronické hračky nebo jednorázové elektronické cigarety nepatří do běžné popelnice. Nejjednodušším řešením je najít si v okolí </w:t>
      </w:r>
      <w:r w:rsidRPr="009E6F55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lastRenderedPageBreak/>
        <w:t>nejbližší sběrné místo určené pro elektroodpad a vysloužilou drobnou elektroniku odevzdat tam,“</w:t>
      </w:r>
      <w:r w:rsidRPr="009E6F55">
        <w:rPr>
          <w:rFonts w:ascii="Arial" w:eastAsia="Arial" w:hAnsi="Arial" w:cs="Arial"/>
          <w:color w:val="000000" w:themeColor="text1"/>
          <w:sz w:val="24"/>
          <w:szCs w:val="24"/>
        </w:rPr>
        <w:t xml:space="preserve"> říká Roman Tvrzník, předseda představenstva společnosti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Elektrowin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30C2A067" w14:textId="77777777" w:rsidR="00D97706" w:rsidRPr="00D97706" w:rsidRDefault="00D97706" w:rsidP="00D97706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D9770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Levnou elektroniku na zahraničních tržištích nakupují muži přibližně dvakrát častěji než ženy</w:t>
      </w:r>
    </w:p>
    <w:p w14:paraId="534E13DF" w14:textId="6CA3FF0D" w:rsidR="008374C1" w:rsidRDefault="00D97706" w:rsidP="0093415B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K rozšíření levné elektroniky přispívá také její snadná dostupnost na internetu. Podle průzkumu </w:t>
      </w:r>
      <w:proofErr w:type="spellStart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>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lektrowin</w:t>
      </w:r>
      <w:proofErr w:type="spellEnd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 pořizuje drobnou elektroniku a elektronické doplňky na českých e-shopech </w:t>
      </w:r>
      <w:r w:rsidR="00761078">
        <w:rPr>
          <w:rFonts w:ascii="Arial" w:eastAsia="Arial" w:hAnsi="Arial" w:cs="Arial"/>
          <w:color w:val="000000" w:themeColor="text1"/>
          <w:sz w:val="24"/>
          <w:szCs w:val="24"/>
        </w:rPr>
        <w:t>79</w:t>
      </w:r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 % dotazovaných. Zahraniční online tržiště, jako jsou </w:t>
      </w:r>
      <w:proofErr w:type="spellStart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>AliExpress</w:t>
      </w:r>
      <w:proofErr w:type="spellEnd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>Temu</w:t>
      </w:r>
      <w:proofErr w:type="spellEnd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 nebo </w:t>
      </w:r>
      <w:proofErr w:type="spellStart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>Shein</w:t>
      </w:r>
      <w:proofErr w:type="spellEnd"/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, využívá k těmto nákupům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16</w:t>
      </w:r>
      <w:r w:rsidRPr="00D97706">
        <w:rPr>
          <w:rFonts w:ascii="Arial" w:eastAsia="Arial" w:hAnsi="Arial" w:cs="Arial"/>
          <w:color w:val="000000" w:themeColor="text1"/>
          <w:sz w:val="24"/>
          <w:szCs w:val="24"/>
        </w:rPr>
        <w:t xml:space="preserve"> % respondentů. Nejčastěji tento způsob nákupu uvádějí lidé ve věku 36 až 44 let.</w:t>
      </w:r>
      <w:r w:rsidR="00437E2B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3093F" w:rsidRPr="00A3093F">
        <w:rPr>
          <w:rFonts w:ascii="Arial" w:eastAsia="Arial" w:hAnsi="Arial" w:cs="Arial"/>
          <w:color w:val="000000" w:themeColor="text1"/>
          <w:sz w:val="24"/>
          <w:szCs w:val="24"/>
        </w:rPr>
        <w:t>Muži na zahraničních platformách přitom nakupují drobnou elektroniku přibližně dvakrát častěji než ženy.</w:t>
      </w:r>
    </w:p>
    <w:p w14:paraId="14C3AEA6" w14:textId="6BED156B" w:rsidR="00F6329E" w:rsidRPr="00ED408D" w:rsidRDefault="00264A00" w:rsidP="0023223B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264A0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Nízká cena vítězí nad životností. Lidé jsou s levnou elektronikou přesto spokojeni</w:t>
      </w:r>
    </w:p>
    <w:p w14:paraId="59903D1F" w14:textId="7A9E6A4D" w:rsidR="00D03E7D" w:rsidRDefault="00D03E7D" w:rsidP="00D03E7D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D408D">
        <w:rPr>
          <w:rFonts w:ascii="Arial" w:eastAsia="Arial" w:hAnsi="Arial" w:cs="Arial"/>
          <w:color w:val="000000" w:themeColor="text1"/>
          <w:sz w:val="24"/>
          <w:szCs w:val="24"/>
        </w:rPr>
        <w:t xml:space="preserve">Jak rozšířeným fenoménem se fast tech stal, ukazují výsledky studie mezinárodní </w:t>
      </w:r>
      <w:r w:rsidR="0047422C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ED408D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Pr="5B5B1D32">
        <w:rPr>
          <w:rFonts w:ascii="Arial" w:eastAsia="Arial" w:hAnsi="Arial" w:cs="Arial"/>
          <w:color w:val="000000" w:themeColor="text1"/>
          <w:sz w:val="24"/>
          <w:szCs w:val="24"/>
        </w:rPr>
        <w:t>sociace WEEE</w:t>
      </w:r>
      <w:r w:rsidR="0047422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5B5B1D32">
        <w:rPr>
          <w:rFonts w:ascii="Arial" w:eastAsia="Arial" w:hAnsi="Arial" w:cs="Arial"/>
          <w:color w:val="000000" w:themeColor="text1"/>
          <w:sz w:val="24"/>
          <w:szCs w:val="24"/>
        </w:rPr>
        <w:t>Forum</w:t>
      </w:r>
      <w:proofErr w:type="spellEnd"/>
      <w:r w:rsidR="0047422C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Pr="5B5B1D32">
        <w:rPr>
          <w:rFonts w:ascii="Arial" w:eastAsia="Arial" w:hAnsi="Arial" w:cs="Arial"/>
          <w:color w:val="000000" w:themeColor="text1"/>
          <w:sz w:val="24"/>
          <w:szCs w:val="24"/>
        </w:rPr>
        <w:t> která proběhla ve 12 evropských zemí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ch</w:t>
      </w:r>
      <w:r w:rsidRPr="5B5B1D32">
        <w:rPr>
          <w:rFonts w:ascii="Arial" w:eastAsia="Arial" w:hAnsi="Arial" w:cs="Arial"/>
          <w:color w:val="000000" w:themeColor="text1"/>
          <w:sz w:val="24"/>
          <w:szCs w:val="24"/>
        </w:rPr>
        <w:t>. Alespoň jeden výrobek z kategorie fast tech vlastní 87 % dotazovaných a 78 % si takový produkt koupilo v posledních 12 měsících. Bezmála polovina respondentů (44 %) má doma šest nebo více těchto zařízení.</w:t>
      </w:r>
    </w:p>
    <w:p w14:paraId="1353A7C9" w14:textId="446D4529" w:rsidR="007555BB" w:rsidRDefault="007555BB" w:rsidP="5B5B1D32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555BB">
        <w:rPr>
          <w:rFonts w:ascii="Arial" w:eastAsia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6761B27C" wp14:editId="26B13BCD">
            <wp:extent cx="5760720" cy="1798320"/>
            <wp:effectExtent l="0" t="0" r="0" b="0"/>
            <wp:docPr id="619358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358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7EE2F" w14:textId="77777777" w:rsidR="00D03E7D" w:rsidRDefault="00D03E7D" w:rsidP="00D03E7D">
      <w:pPr>
        <w:pBdr>
          <w:bottom w:val="single" w:sz="4" w:space="31" w:color="auto"/>
        </w:pBdr>
        <w:spacing w:line="278" w:lineRule="auto"/>
        <w:jc w:val="both"/>
      </w:pPr>
      <w:r w:rsidRPr="5B5B1D32">
        <w:rPr>
          <w:rFonts w:ascii="Arial" w:eastAsia="Arial" w:hAnsi="Arial" w:cs="Arial"/>
          <w:i/>
          <w:iCs/>
          <w:color w:val="000000" w:themeColor="text1"/>
        </w:rPr>
        <w:t xml:space="preserve">Graf 1: Podíl populace, která koupila alespoň jeden fast tech produkt v jednotlivých sledovaných státech. Zdroj: WEEE </w:t>
      </w:r>
      <w:proofErr w:type="spellStart"/>
      <w:r w:rsidRPr="5B5B1D32">
        <w:rPr>
          <w:rFonts w:ascii="Arial" w:eastAsia="Arial" w:hAnsi="Arial" w:cs="Arial"/>
          <w:i/>
          <w:iCs/>
          <w:color w:val="000000" w:themeColor="text1"/>
        </w:rPr>
        <w:t>Forum</w:t>
      </w:r>
      <w:proofErr w:type="spellEnd"/>
      <w:r w:rsidRPr="5B5B1D32">
        <w:rPr>
          <w:rFonts w:ascii="Arial" w:eastAsia="Arial" w:hAnsi="Arial" w:cs="Arial"/>
          <w:i/>
          <w:iCs/>
          <w:color w:val="000000" w:themeColor="text1"/>
        </w:rPr>
        <w:t>, Fast Tech Study, 2026</w:t>
      </w:r>
      <w:r w:rsidRPr="5B5B1D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726EBBC" w14:textId="137895A7" w:rsidR="007D2B63" w:rsidRDefault="007D2B63" w:rsidP="0023223B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D2B63">
        <w:rPr>
          <w:rFonts w:ascii="Arial" w:eastAsia="Arial" w:hAnsi="Arial" w:cs="Arial"/>
          <w:color w:val="000000" w:themeColor="text1"/>
          <w:sz w:val="24"/>
          <w:szCs w:val="24"/>
        </w:rPr>
        <w:t>Studie ukázala, že nízkou cenu jako důvod nákupu uvedla více než polovina kupujících. Přestože 5</w:t>
      </w:r>
      <w:r w:rsidR="00EE1B11">
        <w:rPr>
          <w:rFonts w:ascii="Arial" w:eastAsia="Arial" w:hAnsi="Arial" w:cs="Arial"/>
          <w:color w:val="000000" w:themeColor="text1"/>
          <w:sz w:val="24"/>
          <w:szCs w:val="24"/>
        </w:rPr>
        <w:t>8</w:t>
      </w:r>
      <w:r w:rsidRPr="007D2B63">
        <w:rPr>
          <w:rFonts w:ascii="Arial" w:eastAsia="Arial" w:hAnsi="Arial" w:cs="Arial"/>
          <w:color w:val="000000" w:themeColor="text1"/>
          <w:sz w:val="24"/>
          <w:szCs w:val="24"/>
        </w:rPr>
        <w:t xml:space="preserve"> % respondentů uvedlo, že jim některý výrobek z této kategorie vydržel nejvýše šest měsíců, většina je s těmito výrobky celkově spokojena. Zajímavý je i další rozpor: 80 % dotazovaných by si alespoň v některých případech bylo ochotno připlatit za výrobek s delší životností, zároveň by ale 59 % rozbité zařízení nahradilo dalším levným produktem.</w:t>
      </w:r>
    </w:p>
    <w:p w14:paraId="190F1C38" w14:textId="0D830FDC" w:rsidR="00327B0A" w:rsidRPr="00327B0A" w:rsidRDefault="00AF0E82" w:rsidP="0023223B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2DA6D32" wp14:editId="3E49FF7A">
            <wp:simplePos x="0" y="0"/>
            <wp:positionH relativeFrom="margin">
              <wp:align>left</wp:align>
            </wp:positionH>
            <wp:positionV relativeFrom="paragraph">
              <wp:posOffset>956014</wp:posOffset>
            </wp:positionV>
            <wp:extent cx="5760720" cy="2487930"/>
            <wp:effectExtent l="0" t="0" r="0" b="7620"/>
            <wp:wrapTight wrapText="bothSides">
              <wp:wrapPolygon edited="0">
                <wp:start x="0" y="0"/>
                <wp:lineTo x="0" y="21501"/>
                <wp:lineTo x="21500" y="21501"/>
                <wp:lineTo x="21500" y="0"/>
                <wp:lineTo x="0" y="0"/>
              </wp:wrapPolygon>
            </wp:wrapTight>
            <wp:docPr id="10020418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1855" name="Obrázek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B0A" w:rsidRPr="00327B0A">
        <w:rPr>
          <w:rFonts w:ascii="Arial" w:eastAsia="Arial" w:hAnsi="Arial" w:cs="Arial"/>
          <w:color w:val="000000" w:themeColor="text1"/>
          <w:sz w:val="24"/>
          <w:szCs w:val="24"/>
        </w:rPr>
        <w:t>Problematické je také to, co lidé s levnou elektronikou dělají po jejím dosloužení. Pouze 3</w:t>
      </w:r>
      <w:r w:rsidR="005E140E"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00327B0A" w:rsidRPr="00327B0A">
        <w:rPr>
          <w:rFonts w:ascii="Arial" w:eastAsia="Arial" w:hAnsi="Arial" w:cs="Arial"/>
          <w:color w:val="000000" w:themeColor="text1"/>
          <w:sz w:val="24"/>
          <w:szCs w:val="24"/>
        </w:rPr>
        <w:t xml:space="preserve"> % respondentů uvedlo, že využívá výhradně možnosti opětovného použití nebo recyklace. Naopak 2</w:t>
      </w:r>
      <w:r w:rsidR="003B0D05"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="00327B0A" w:rsidRPr="00327B0A">
        <w:rPr>
          <w:rFonts w:ascii="Arial" w:eastAsia="Arial" w:hAnsi="Arial" w:cs="Arial"/>
          <w:color w:val="000000" w:themeColor="text1"/>
          <w:sz w:val="24"/>
          <w:szCs w:val="24"/>
        </w:rPr>
        <w:t xml:space="preserve"> % dotazovaných vysloužilé výrobky vyhazuje do směsného odpadu a 2</w:t>
      </w:r>
      <w:r w:rsidR="003B0D05">
        <w:rPr>
          <w:rFonts w:ascii="Arial" w:eastAsia="Arial" w:hAnsi="Arial" w:cs="Arial"/>
          <w:color w:val="000000" w:themeColor="text1"/>
          <w:sz w:val="24"/>
          <w:szCs w:val="24"/>
        </w:rPr>
        <w:t>1</w:t>
      </w:r>
      <w:r w:rsidR="00327B0A" w:rsidRPr="00327B0A">
        <w:rPr>
          <w:rFonts w:ascii="Arial" w:eastAsia="Arial" w:hAnsi="Arial" w:cs="Arial"/>
          <w:color w:val="000000" w:themeColor="text1"/>
          <w:sz w:val="24"/>
          <w:szCs w:val="24"/>
        </w:rPr>
        <w:t xml:space="preserve"> % je dává do kontejnerů na plasty. </w:t>
      </w:r>
    </w:p>
    <w:p w14:paraId="0EAB3AA6" w14:textId="435F2ACB" w:rsidR="00114E2A" w:rsidRDefault="00114E2A" w:rsidP="0023223B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14E2A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x-none"/>
        </w:rPr>
        <w:t xml:space="preserve">Graf 2: </w:t>
      </w:r>
      <w:r w:rsidR="00844F58" w:rsidRPr="00844F58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Způsoby nakládání s výrobky fast tech po skončení jejich používání. Zdroj: WEEE </w:t>
      </w:r>
      <w:proofErr w:type="spellStart"/>
      <w:r w:rsidR="00844F58" w:rsidRPr="00844F58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Forum</w:t>
      </w:r>
      <w:proofErr w:type="spellEnd"/>
      <w:r w:rsidR="00844F58" w:rsidRPr="00844F58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, Fast Tech Study, 2026</w:t>
      </w:r>
      <w:r w:rsidR="00844F58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.</w:t>
      </w:r>
    </w:p>
    <w:p w14:paraId="15672205" w14:textId="025EBE34" w:rsidR="00720134" w:rsidRDefault="00720134" w:rsidP="13D833E0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72013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Odpovědnost online tržišť zůstává problémem. Ve hře jsou desítky milionů korun na recyklaci</w:t>
      </w:r>
    </w:p>
    <w:p w14:paraId="46EA9895" w14:textId="5CA0C361" w:rsidR="00720134" w:rsidRPr="00720134" w:rsidRDefault="00720134" w:rsidP="00720134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 xml:space="preserve">V roce 2025 se do Evropské unie dostalo téměř 5,9 miliardy </w:t>
      </w:r>
      <w:proofErr w:type="spellStart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>nízkohodnotových</w:t>
      </w:r>
      <w:proofErr w:type="spellEnd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 xml:space="preserve"> zásilek, z velké části spojených s internetovým prodejem. S rostoucím objemem levné elektroniky se však otevírá také otázka, kdo zaplatí za její sběr a recyklaci. Část zahraničních prodejců totiž neplní své zákonné povinnosti a nepřispívá na recyklaci elektrozařízení, která dodává na český trh. Podle odhadů </w:t>
      </w:r>
      <w:proofErr w:type="spellStart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>Elektrowinu</w:t>
      </w:r>
      <w:proofErr w:type="spellEnd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 xml:space="preserve"> kvůli tomu v českém systému zpětného odběru každoročně chybějí desítky milionů korun.</w:t>
      </w:r>
    </w:p>
    <w:p w14:paraId="758CC9BB" w14:textId="5C4415CE" w:rsidR="00720134" w:rsidRPr="00720134" w:rsidRDefault="00720134" w:rsidP="00720134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>Situaci měl pomoci řešit pozměňovací návrh k novele zákona o výrobcích s ukončenou životností, který počít</w:t>
      </w:r>
      <w:r w:rsidR="00CA13E3">
        <w:rPr>
          <w:rFonts w:ascii="Arial" w:eastAsia="Arial" w:hAnsi="Arial" w:cs="Arial"/>
          <w:color w:val="000000" w:themeColor="text1"/>
          <w:sz w:val="24"/>
          <w:szCs w:val="24"/>
        </w:rPr>
        <w:t>al</w:t>
      </w:r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 xml:space="preserve"> s rozšířením odpovědnosti také na provozovatele online tržišť. Tento návrh však při projednávání ve Výboru pro životní prostředí nezískal doporučující stanovisko. </w:t>
      </w:r>
    </w:p>
    <w:p w14:paraId="4A6C789E" w14:textId="4316CC19" w:rsidR="003F3D81" w:rsidRPr="00720134" w:rsidRDefault="00720134" w:rsidP="13D833E0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A13E3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„Pokud část prodejců neodvádí příspěvky na sběr a recyklaci, vzniká nerovnováha vůči těm, kteří své povinnosti řádně plní. Každý elektrospotřebič přitom jednou doslouží a je potřeba zajistit jeho bezpečný sběr a recyklaci bez ohledu na to, kde si ho zákazník koupil. Pokud se nepodaří odpovědnost online tržišť účinně řešit, budou v systému nadále chybět prostředky, které by měly sloužit ke zpracování vysloužilých elektrozařízení. S rostoucím množstvím levné elektroniky přitom bude tento problém ještě naléhavější,“</w:t>
      </w:r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 xml:space="preserve"> upozorňuje Roman Tvrzník, předseda představenstva společnosti </w:t>
      </w:r>
      <w:proofErr w:type="spellStart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>Elektrowin</w:t>
      </w:r>
      <w:proofErr w:type="spellEnd"/>
      <w:r w:rsidRPr="00720134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4C9CD63D" w14:textId="56FA31F5" w:rsidR="00F9450A" w:rsidRPr="00F9127D" w:rsidRDefault="00F9127D" w:rsidP="006D753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9127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Osvěta je prvním krokem ke správnému třídění</w:t>
      </w:r>
    </w:p>
    <w:p w14:paraId="62581CE6" w14:textId="7B2D38F5" w:rsidR="009E3CFA" w:rsidRPr="009E3CFA" w:rsidRDefault="009E3CFA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Aby vysloužilá elektronika nekončila ve směsném odpadu nebo zbytečně nezůstávala v domácnostech, je důležité lidem dlouhodobě připomínat, kam ji správně odevzdat a proč má třídění smysl.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Elektrowin</w:t>
      </w:r>
      <w:proofErr w:type="spellEnd"/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 xml:space="preserve"> proto podporuje řadu osvětových projektů napříč Českem. Patří mezi ně například program </w:t>
      </w:r>
      <w:proofErr w:type="spellStart"/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>Recyklohraní</w:t>
      </w:r>
      <w:proofErr w:type="spellEnd"/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 xml:space="preserve"> zaměřený na</w:t>
      </w:r>
      <w:r w:rsidR="007F244D">
        <w:rPr>
          <w:rFonts w:ascii="Arial" w:eastAsia="Arial" w:hAnsi="Arial" w:cs="Arial"/>
          <w:color w:val="000000" w:themeColor="text1"/>
          <w:sz w:val="24"/>
          <w:szCs w:val="24"/>
        </w:rPr>
        <w:t xml:space="preserve"> osvětu ve</w:t>
      </w:r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 xml:space="preserve"> škol</w:t>
      </w:r>
      <w:r w:rsidR="007F244D">
        <w:rPr>
          <w:rFonts w:ascii="Arial" w:eastAsia="Arial" w:hAnsi="Arial" w:cs="Arial"/>
          <w:color w:val="000000" w:themeColor="text1"/>
          <w:sz w:val="24"/>
          <w:szCs w:val="24"/>
        </w:rPr>
        <w:t>ách</w:t>
      </w:r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>, projekt Recyklujte s hasiči, do kterého se zapojují sbory dobrovolných hasičů, nebo oceňování měst a obcí za výsledky ve sběru vysloužilého elektra.</w:t>
      </w:r>
    </w:p>
    <w:p w14:paraId="69599957" w14:textId="77777777" w:rsidR="009E3CFA" w:rsidRDefault="009E3CFA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 xml:space="preserve">Jednou z letošních aktivit byl také Recyklační víkend, který se uskutečnil 10. a 11. října ve spolupráci s Národním technickým muzeem v Praze. Lidé během něj mohli přinést starší elektrozařízení, která odborníci posoudili z hlediska jejich historické hodnoty a možného zařazení do muzejních sbírek. Pro ostatní vysloužilé elektrospotřebiče bylo na místě připraveno sběrné místo </w:t>
      </w:r>
      <w:proofErr w:type="spellStart"/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>Elektrowinu</w:t>
      </w:r>
      <w:proofErr w:type="spellEnd"/>
      <w:r w:rsidRPr="009E3CFA">
        <w:rPr>
          <w:rFonts w:ascii="Arial" w:eastAsia="Arial" w:hAnsi="Arial" w:cs="Arial"/>
          <w:color w:val="000000" w:themeColor="text1"/>
          <w:sz w:val="24"/>
          <w:szCs w:val="24"/>
        </w:rPr>
        <w:t>, kde je návštěvníci mohli rovnou odevzdat k recyklaci. Akce tak spojila možnost zachránit technicky či historicky zajímavé předměty s praktickou připomínkou toho, že nepotřebné elektro nepatří do běžného odpadu.</w:t>
      </w:r>
    </w:p>
    <w:p w14:paraId="5D86730D" w14:textId="7BCEF8E6" w:rsidR="0096633A" w:rsidRDefault="0010031A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„</w:t>
      </w:r>
      <w:r w:rsidR="00FE1F1E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Letošní Recyklační víkend přinesl i přes nepřízeň počasí řadu zajímavých úlovků a uspokojivou účast. K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 </w:t>
      </w:r>
      <w:r w:rsidR="00FE1F1E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nejzajímavějším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získaným</w:t>
      </w:r>
      <w:r w:rsidR="00FE1F1E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předmětům patří elektrické porcelánové topidlo firmy </w:t>
      </w:r>
      <w:proofErr w:type="spellStart"/>
      <w:r w:rsidR="00FE1F1E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E</w:t>
      </w:r>
      <w:r w:rsidR="004F0284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piag</w:t>
      </w:r>
      <w:proofErr w:type="spellEnd"/>
      <w:r w:rsidR="004F0284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s florálními motivy </w:t>
      </w:r>
      <w:r w:rsidR="00FE1F1E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z Karlových Varů z konce 30. let minulého století a 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remoska z roku 1963</w:t>
      </w:r>
      <w:r w:rsidR="004F0284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.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4F0284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P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oslední typ, který ve sbírce Technika v domácnosti doposud scházel. V téměř 20 případech využili zájemci pro nabídku vysloužilého spotřebiče do sbírek NTM elektronický interaktivní formulář na společné webové stránce </w:t>
      </w:r>
      <w:hyperlink r:id="rId12" w:history="1">
        <w:r w:rsidR="004F4C7A" w:rsidRPr="008C6A8D">
          <w:rPr>
            <w:rStyle w:val="Hypertextovodkaz"/>
            <w:rFonts w:ascii="Arial" w:eastAsia="Arial" w:hAnsi="Arial" w:cs="Arial"/>
            <w:i/>
            <w:iCs/>
            <w:sz w:val="24"/>
            <w:szCs w:val="24"/>
          </w:rPr>
          <w:t>www.muzejnirecyklace.cz</w:t>
        </w:r>
      </w:hyperlink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. Z nabídek podaných elektronicky bude do sbírky zařazen krásně dochovaný vysavač </w:t>
      </w:r>
      <w:proofErr w:type="spellStart"/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Efa</w:t>
      </w:r>
      <w:proofErr w:type="spellEnd"/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s plným příslušenstvím v dřevěném kufříku také z konce 30. let, který nám nabídl dárce z</w:t>
      </w:r>
      <w:r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 </w:t>
      </w:r>
      <w:r w:rsidR="004F4C7A"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Olomoucka</w:t>
      </w:r>
      <w:r w:rsidRPr="008C6A8D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,“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zakončuje Lucie Střechová, ku</w:t>
      </w:r>
      <w:r w:rsidR="0016569D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átorka Národního technického muzea.</w:t>
      </w:r>
    </w:p>
    <w:p w14:paraId="2F12FD1B" w14:textId="7C028C12" w:rsidR="003C45AD" w:rsidRDefault="003C45A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C45AD">
        <w:rPr>
          <w:rFonts w:ascii="Arial" w:eastAsia="Arial" w:hAnsi="Arial" w:cs="Arial"/>
          <w:color w:val="000000" w:themeColor="text1"/>
          <w:sz w:val="24"/>
          <w:szCs w:val="24"/>
        </w:rPr>
        <w:t>Více informací o Mezinárodním dni elektroodpadu a problematice fast tech naleznete zde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hyperlink r:id="rId13" w:history="1">
        <w:r w:rsidRPr="006D5234">
          <w:rPr>
            <w:rStyle w:val="Hypertextovodkaz"/>
            <w:rFonts w:ascii="Arial" w:eastAsia="Arial" w:hAnsi="Arial" w:cs="Arial"/>
            <w:sz w:val="24"/>
            <w:szCs w:val="24"/>
          </w:rPr>
          <w:t>https://www.zaostrenonaelektro.cz/mezinarodni-den-elektroodpadu/</w:t>
        </w:r>
      </w:hyperlink>
    </w:p>
    <w:p w14:paraId="618E274A" w14:textId="23138B88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11D4D">
        <w:rPr>
          <w:rFonts w:ascii="Arial" w:eastAsia="Arial" w:hAnsi="Arial" w:cs="Arial"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17D8529" wp14:editId="3FDCA77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25600" cy="1625600"/>
            <wp:effectExtent l="0" t="0" r="0" b="0"/>
            <wp:wrapTight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ight>
            <wp:docPr id="1042276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766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28D80" w14:textId="10BC2159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4AB5E77" w14:textId="041B36D7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09A78C9" w14:textId="77777777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BEF278" w14:textId="77777777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0B5CC63" w14:textId="77777777" w:rsidR="00911D4D" w:rsidRDefault="00911D4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62C3AB" w14:textId="77777777" w:rsidR="003C45AD" w:rsidRDefault="003C45AD" w:rsidP="009E3CFA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59600BA" w14:textId="77777777" w:rsidR="00EF34C4" w:rsidRDefault="00EF34C4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5319EE9A" w14:textId="384F44A6" w:rsidR="001E6B70" w:rsidRDefault="001E6B70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 </w:t>
      </w:r>
      <w:r w:rsidR="009645C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průzkumu </w:t>
      </w:r>
      <w:proofErr w:type="spellStart"/>
      <w:r w:rsidR="009645C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Elektrowin</w:t>
      </w:r>
      <w:proofErr w:type="spellEnd"/>
      <w:r w:rsidR="009645C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:</w:t>
      </w:r>
    </w:p>
    <w:p w14:paraId="078BA1DC" w14:textId="77777777" w:rsidR="00493971" w:rsidRDefault="00493971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5A017AEC" w14:textId="6075E9DE" w:rsidR="001E6B70" w:rsidRPr="00493971" w:rsidRDefault="00493971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>Průzkum na téma sběru elektroodpadu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v Česku</w:t>
      </w:r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 xml:space="preserve"> realizovala společnost </w:t>
      </w:r>
      <w:proofErr w:type="spellStart"/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>Elektrowin</w:t>
      </w:r>
      <w:proofErr w:type="spellEnd"/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 xml:space="preserve"> pomocí aplikace Instant </w:t>
      </w:r>
      <w:proofErr w:type="spellStart"/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>Research</w:t>
      </w:r>
      <w:proofErr w:type="spellEnd"/>
      <w:r w:rsidRPr="00493971">
        <w:rPr>
          <w:rFonts w:ascii="Arial" w:eastAsia="Arial" w:hAnsi="Arial" w:cs="Arial"/>
          <w:color w:val="000000" w:themeColor="text1"/>
          <w:sz w:val="22"/>
          <w:szCs w:val="22"/>
        </w:rPr>
        <w:t xml:space="preserve"> agentury Ipsos. Sběr dat probíhal on-line v období 3. 9. až 8. 9. 2026 na celkem 1000 respondentech. Dotazováni byli respondenti ve věku 18 až 65 let.</w:t>
      </w:r>
    </w:p>
    <w:p w14:paraId="44F901DB" w14:textId="77777777" w:rsidR="001E6B70" w:rsidRDefault="001E6B70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404D4FC6" w14:textId="77777777" w:rsidR="009806C6" w:rsidRDefault="00E03B37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E03B3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 </w:t>
      </w:r>
      <w:r w:rsidR="009645C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průzkumu </w:t>
      </w:r>
      <w:r w:rsidRPr="00E03B3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WEEE </w:t>
      </w:r>
      <w:proofErr w:type="spellStart"/>
      <w:r w:rsidRPr="00E03B3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Forum</w:t>
      </w:r>
      <w:proofErr w:type="spellEnd"/>
      <w:r w:rsidRPr="00E03B3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:</w:t>
      </w:r>
    </w:p>
    <w:p w14:paraId="35EC6E04" w14:textId="4E03608C" w:rsidR="00E03B37" w:rsidRPr="00E03B37" w:rsidRDefault="00E03B37" w:rsidP="73CE124F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br/>
      </w:r>
      <w:r w:rsidRPr="5B5B1D32">
        <w:rPr>
          <w:rFonts w:ascii="Arial" w:eastAsia="Arial" w:hAnsi="Arial" w:cs="Arial"/>
          <w:color w:val="000000" w:themeColor="text1"/>
          <w:sz w:val="22"/>
          <w:szCs w:val="22"/>
        </w:rPr>
        <w:t xml:space="preserve">Fast Tech Study, kterou </w:t>
      </w:r>
      <w:r w:rsidR="4668AE27" w:rsidRPr="5B5B1D32">
        <w:rPr>
          <w:rFonts w:ascii="Arial" w:eastAsia="Arial" w:hAnsi="Arial" w:cs="Arial"/>
          <w:color w:val="000000" w:themeColor="text1"/>
          <w:sz w:val="22"/>
          <w:szCs w:val="22"/>
        </w:rPr>
        <w:t xml:space="preserve">8. </w:t>
      </w:r>
      <w:r w:rsidRPr="5B5B1D32">
        <w:rPr>
          <w:rFonts w:ascii="Arial" w:eastAsia="Arial" w:hAnsi="Arial" w:cs="Arial"/>
          <w:color w:val="000000" w:themeColor="text1"/>
          <w:sz w:val="22"/>
          <w:szCs w:val="22"/>
        </w:rPr>
        <w:t xml:space="preserve">září 2026 představila mezinárodní asociace WEEE </w:t>
      </w:r>
      <w:proofErr w:type="spellStart"/>
      <w:r w:rsidRPr="5B5B1D32">
        <w:rPr>
          <w:rFonts w:ascii="Arial" w:eastAsia="Arial" w:hAnsi="Arial" w:cs="Arial"/>
          <w:color w:val="000000" w:themeColor="text1"/>
          <w:sz w:val="22"/>
          <w:szCs w:val="22"/>
        </w:rPr>
        <w:t>Forum</w:t>
      </w:r>
      <w:proofErr w:type="spellEnd"/>
      <w:r w:rsidRPr="5B5B1D32">
        <w:rPr>
          <w:rFonts w:ascii="Arial" w:eastAsia="Arial" w:hAnsi="Arial" w:cs="Arial"/>
          <w:color w:val="000000" w:themeColor="text1"/>
          <w:sz w:val="22"/>
          <w:szCs w:val="22"/>
        </w:rPr>
        <w:t>, vychází z odpovědí 10 245 respondentů z 12 evropských zemí – Belgie, Francie, Irska, Nizozemska, Norska, Polska, Portugalska, Rumunska, Řecka, Spojeného království, Španělska a Švýcarska. Studie se zaměřila na nákup, používání, životnost a způsoby vyřazování drobné levné elektroniky. Výsledky nejsou reprezentativní pro Evropu jako celek.</w:t>
      </w:r>
      <w:r w:rsidR="3D58AD61" w:rsidRPr="5B5B1D32">
        <w:rPr>
          <w:rFonts w:ascii="Arial" w:eastAsia="Arial" w:hAnsi="Arial" w:cs="Arial"/>
          <w:color w:val="000000" w:themeColor="text1"/>
          <w:sz w:val="22"/>
          <w:szCs w:val="22"/>
        </w:rPr>
        <w:t xml:space="preserve"> Studii vypracovala </w:t>
      </w:r>
      <w:hyperlink r:id="rId15">
        <w:proofErr w:type="spellStart"/>
        <w:r w:rsidR="3D58AD61" w:rsidRPr="5B5B1D32">
          <w:rPr>
            <w:rStyle w:val="Hypertextovodkaz"/>
            <w:rFonts w:ascii="Arial" w:eastAsia="Arial" w:hAnsi="Arial" w:cs="Arial"/>
            <w:sz w:val="22"/>
            <w:szCs w:val="22"/>
          </w:rPr>
          <w:t>Bellegarde</w:t>
        </w:r>
        <w:proofErr w:type="spellEnd"/>
        <w:r w:rsidR="3D58AD61" w:rsidRPr="5B5B1D32">
          <w:rPr>
            <w:rStyle w:val="Hypertextovodkaz"/>
            <w:rFonts w:ascii="Arial" w:eastAsia="Arial" w:hAnsi="Arial" w:cs="Arial"/>
            <w:sz w:val="22"/>
            <w:szCs w:val="22"/>
          </w:rPr>
          <w:t xml:space="preserve"> </w:t>
        </w:r>
        <w:proofErr w:type="spellStart"/>
        <w:r w:rsidR="3D58AD61" w:rsidRPr="5B5B1D32">
          <w:rPr>
            <w:rStyle w:val="Hypertextovodkaz"/>
            <w:rFonts w:ascii="Arial" w:eastAsia="Arial" w:hAnsi="Arial" w:cs="Arial"/>
            <w:sz w:val="22"/>
            <w:szCs w:val="22"/>
          </w:rPr>
          <w:t>Scientific</w:t>
        </w:r>
        <w:proofErr w:type="spellEnd"/>
        <w:r w:rsidR="3D58AD61" w:rsidRPr="5B5B1D32">
          <w:rPr>
            <w:rStyle w:val="Hypertextovodkaz"/>
            <w:rFonts w:ascii="Arial" w:eastAsia="Arial" w:hAnsi="Arial" w:cs="Arial"/>
            <w:sz w:val="22"/>
            <w:szCs w:val="22"/>
          </w:rPr>
          <w:t xml:space="preserve"> </w:t>
        </w:r>
        <w:proofErr w:type="spellStart"/>
        <w:r w:rsidR="3D58AD61" w:rsidRPr="5B5B1D32">
          <w:rPr>
            <w:rStyle w:val="Hypertextovodkaz"/>
            <w:rFonts w:ascii="Arial" w:eastAsia="Arial" w:hAnsi="Arial" w:cs="Arial"/>
            <w:sz w:val="22"/>
            <w:szCs w:val="22"/>
          </w:rPr>
          <w:t>Consulting</w:t>
        </w:r>
        <w:proofErr w:type="spellEnd"/>
      </w:hyperlink>
      <w:r w:rsidR="3D58AD61" w:rsidRPr="5B5B1D32">
        <w:rPr>
          <w:rFonts w:ascii="Arial" w:eastAsia="Arial" w:hAnsi="Arial" w:cs="Arial"/>
          <w:color w:val="000000" w:themeColor="text1"/>
          <w:sz w:val="22"/>
          <w:szCs w:val="22"/>
        </w:rPr>
        <w:t xml:space="preserve">. </w:t>
      </w:r>
      <w:r w:rsidR="2758A2EA" w:rsidRPr="5B5B1D32">
        <w:rPr>
          <w:rFonts w:ascii="Arial" w:eastAsia="Arial" w:hAnsi="Arial" w:cs="Arial"/>
          <w:color w:val="000000" w:themeColor="text1"/>
          <w:sz w:val="22"/>
          <w:szCs w:val="22"/>
        </w:rPr>
        <w:t>Dotazováni byli respondenti ve věku 18 až 99 let.</w:t>
      </w:r>
    </w:p>
    <w:p w14:paraId="67C477C0" w14:textId="77777777" w:rsidR="00E03B37" w:rsidRDefault="00E03B37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68B4E252" w14:textId="6673139E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C23E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 společnosti ELEKTROWIN a.s.:</w:t>
      </w:r>
    </w:p>
    <w:p w14:paraId="786CFA62" w14:textId="77777777" w:rsidR="00264731" w:rsidRDefault="00264731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</w:p>
    <w:p w14:paraId="6F908505" w14:textId="78F49A06" w:rsidR="00360CE3" w:rsidRPr="00264731" w:rsidRDefault="00264731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  <w:hyperlink r:id="rId16" w:tgtFrame="_blank" w:history="1">
        <w:r w:rsidRPr="00264731">
          <w:rPr>
            <w:rStyle w:val="Hypertextovodkaz"/>
            <w:rFonts w:ascii="Arial" w:eastAsia="Arial" w:hAnsi="Arial" w:cs="Arial"/>
            <w:kern w:val="2"/>
            <w:sz w:val="22"/>
            <w:szCs w:val="22"/>
            <w:lang w:eastAsia="en-US"/>
            <w14:ligatures w14:val="standardContextual"/>
          </w:rPr>
          <w:t>ELEKTROWIN a.s.</w:t>
        </w:r>
      </w:hyperlink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provozuje největší kolektivní systém pro zpětný odběr odpadních elektrozařízení v České republice. Společnost vznikla v roce 2005 jako nezisková organizace založená výrobci velkých a malých domácích spotřebičů. Zaměřuje se na sběr, zpracování a recyklaci elektroodpadu s důrazem na udržitelnost a ochranu životního prostředí. Společnost disponuje rozsáhlou sítí 12 000 sběrných míst a za dobu své existence zajistila recyklaci více než 46 milionů kusů elektrospotřebičů o celkové hmotnosti přesahující 785 000 tun. Jen v roce 2025 vybrala 73 166 tun vysloužilých elektrospotřebičů, což svou hmotností odpovídá šesti Žižkovským věžím. Celková míra sběru tak dosáhla úctyhodných 72,25 %, čímž výrazně překročila 65% hranici stanovenou zákonem o výrobcích s ukončenou životností. </w:t>
      </w:r>
      <w:proofErr w:type="spellStart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Elektrowin</w:t>
      </w:r>
      <w:proofErr w:type="spellEnd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je aktivním členem mezinárodního sdružení WEEE </w:t>
      </w:r>
      <w:proofErr w:type="spellStart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Forum</w:t>
      </w:r>
      <w:proofErr w:type="spellEnd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a realizuje významné osvětové projekty, jako jsou Zaostřeno na elektro, </w:t>
      </w:r>
      <w:proofErr w:type="spellStart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Recyklohraní</w:t>
      </w:r>
      <w:proofErr w:type="spellEnd"/>
      <w:r w:rsidRPr="00264731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aneb Ukliďme si svět nebo Recyklujte s hasiči.</w:t>
      </w:r>
    </w:p>
    <w:p w14:paraId="164BF8AB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B8F88AA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>Pro více informací kontaktujte: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4C7AEC13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Jana Bělochová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2BF7ABB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proofErr w:type="spellStart"/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Crest</w:t>
      </w:r>
      <w:proofErr w:type="spellEnd"/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Communications a.s.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6D42C01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hyperlink r:id="rId17" w:tgtFrame="_blank" w:history="1">
        <w:r w:rsidRPr="004C23E9">
          <w:rPr>
            <w:rStyle w:val="normaltextrun"/>
            <w:rFonts w:ascii="Arial" w:hAnsi="Arial" w:cs="Arial"/>
            <w:color w:val="000000" w:themeColor="text1"/>
            <w:sz w:val="22"/>
            <w:szCs w:val="22"/>
            <w:u w:val="single"/>
          </w:rPr>
          <w:t>jana.belochova@crestcom.cz</w:t>
        </w:r>
      </w:hyperlink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34A8F490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+420 721 469 024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50BAF5C1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F72C4DB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Vendula Pavlíčková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60F6D3EF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proofErr w:type="spellStart"/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Crest</w:t>
      </w:r>
      <w:proofErr w:type="spellEnd"/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Communications a.s.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782D5183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hyperlink r:id="rId18" w:tgtFrame="_blank" w:history="1">
        <w:r w:rsidRPr="004C23E9">
          <w:rPr>
            <w:rStyle w:val="normaltextrun"/>
            <w:rFonts w:ascii="Arial" w:hAnsi="Arial" w:cs="Arial"/>
            <w:color w:val="000000" w:themeColor="text1"/>
            <w:sz w:val="22"/>
            <w:szCs w:val="22"/>
            <w:u w:val="single"/>
          </w:rPr>
          <w:t>vendula.pavlickova@crestcom.cz</w:t>
        </w:r>
      </w:hyperlink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7D9CF8AF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+420 607 640 490 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09FD5993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u w:val="single"/>
        </w:rPr>
      </w:pPr>
    </w:p>
    <w:p w14:paraId="55F9B380" w14:textId="5768C0AF" w:rsidR="00A97948" w:rsidRDefault="00A97948" w:rsidP="00360CE3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sectPr w:rsidR="00A9794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39F"/>
    <w:multiLevelType w:val="hybridMultilevel"/>
    <w:tmpl w:val="62A2518E"/>
    <w:lvl w:ilvl="0" w:tplc="8A30BF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5297"/>
    <w:multiLevelType w:val="hybridMultilevel"/>
    <w:tmpl w:val="40904314"/>
    <w:lvl w:ilvl="0" w:tplc="9C7CF1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5818AB"/>
    <w:multiLevelType w:val="hybridMultilevel"/>
    <w:tmpl w:val="4580C2A4"/>
    <w:lvl w:ilvl="0" w:tplc="33D61E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B5F46"/>
    <w:multiLevelType w:val="hybridMultilevel"/>
    <w:tmpl w:val="FC54EE06"/>
    <w:lvl w:ilvl="0" w:tplc="FA809A2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12F34"/>
    <w:multiLevelType w:val="hybridMultilevel"/>
    <w:tmpl w:val="210291BE"/>
    <w:lvl w:ilvl="0" w:tplc="5868E7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B4BC5"/>
    <w:multiLevelType w:val="hybridMultilevel"/>
    <w:tmpl w:val="74D6CD8E"/>
    <w:lvl w:ilvl="0" w:tplc="96C20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95667"/>
    <w:multiLevelType w:val="hybridMultilevel"/>
    <w:tmpl w:val="0AEE8696"/>
    <w:lvl w:ilvl="0" w:tplc="D9F2D6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8A6289"/>
    <w:multiLevelType w:val="hybridMultilevel"/>
    <w:tmpl w:val="27A41976"/>
    <w:lvl w:ilvl="0" w:tplc="FC0623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442629">
    <w:abstractNumId w:val="6"/>
  </w:num>
  <w:num w:numId="2" w16cid:durableId="1384675692">
    <w:abstractNumId w:val="7"/>
  </w:num>
  <w:num w:numId="3" w16cid:durableId="272057370">
    <w:abstractNumId w:val="5"/>
  </w:num>
  <w:num w:numId="4" w16cid:durableId="1535653302">
    <w:abstractNumId w:val="0"/>
  </w:num>
  <w:num w:numId="5" w16cid:durableId="1126041331">
    <w:abstractNumId w:val="1"/>
  </w:num>
  <w:num w:numId="6" w16cid:durableId="1633244052">
    <w:abstractNumId w:val="4"/>
  </w:num>
  <w:num w:numId="7" w16cid:durableId="901717079">
    <w:abstractNumId w:val="3"/>
  </w:num>
  <w:num w:numId="8" w16cid:durableId="56171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8"/>
    <w:rsid w:val="000004EA"/>
    <w:rsid w:val="00011408"/>
    <w:rsid w:val="00012D9E"/>
    <w:rsid w:val="00015A37"/>
    <w:rsid w:val="00016754"/>
    <w:rsid w:val="000167D1"/>
    <w:rsid w:val="000174E0"/>
    <w:rsid w:val="00021AB2"/>
    <w:rsid w:val="00022B79"/>
    <w:rsid w:val="00022EC6"/>
    <w:rsid w:val="00024AAE"/>
    <w:rsid w:val="000254E4"/>
    <w:rsid w:val="00027200"/>
    <w:rsid w:val="00031388"/>
    <w:rsid w:val="000353C1"/>
    <w:rsid w:val="00036580"/>
    <w:rsid w:val="00041CAA"/>
    <w:rsid w:val="00045EFB"/>
    <w:rsid w:val="00047653"/>
    <w:rsid w:val="00050CF9"/>
    <w:rsid w:val="0005188D"/>
    <w:rsid w:val="000541A4"/>
    <w:rsid w:val="00056769"/>
    <w:rsid w:val="00056C2F"/>
    <w:rsid w:val="00062DB9"/>
    <w:rsid w:val="000633C0"/>
    <w:rsid w:val="00063F53"/>
    <w:rsid w:val="0007524B"/>
    <w:rsid w:val="00077081"/>
    <w:rsid w:val="00083BFA"/>
    <w:rsid w:val="00084865"/>
    <w:rsid w:val="00085906"/>
    <w:rsid w:val="0008594C"/>
    <w:rsid w:val="000874FD"/>
    <w:rsid w:val="0009027C"/>
    <w:rsid w:val="00093106"/>
    <w:rsid w:val="00096436"/>
    <w:rsid w:val="000A0B7D"/>
    <w:rsid w:val="000A163F"/>
    <w:rsid w:val="000A1C47"/>
    <w:rsid w:val="000A1EBD"/>
    <w:rsid w:val="000A2BCA"/>
    <w:rsid w:val="000A2F19"/>
    <w:rsid w:val="000A570D"/>
    <w:rsid w:val="000A7BCE"/>
    <w:rsid w:val="000B090D"/>
    <w:rsid w:val="000B09B2"/>
    <w:rsid w:val="000B2F17"/>
    <w:rsid w:val="000B575B"/>
    <w:rsid w:val="000C349F"/>
    <w:rsid w:val="000C4D38"/>
    <w:rsid w:val="000C7564"/>
    <w:rsid w:val="000D13FE"/>
    <w:rsid w:val="000D1D47"/>
    <w:rsid w:val="000D3BBD"/>
    <w:rsid w:val="000D3D73"/>
    <w:rsid w:val="000D7F0E"/>
    <w:rsid w:val="000E2338"/>
    <w:rsid w:val="000F1255"/>
    <w:rsid w:val="000F3FDD"/>
    <w:rsid w:val="000F4EBD"/>
    <w:rsid w:val="000F6426"/>
    <w:rsid w:val="000F768F"/>
    <w:rsid w:val="0010031A"/>
    <w:rsid w:val="001009C3"/>
    <w:rsid w:val="001016D3"/>
    <w:rsid w:val="00101B78"/>
    <w:rsid w:val="001028E9"/>
    <w:rsid w:val="00103E55"/>
    <w:rsid w:val="00105645"/>
    <w:rsid w:val="00105CE0"/>
    <w:rsid w:val="00106194"/>
    <w:rsid w:val="0010701C"/>
    <w:rsid w:val="00107E6B"/>
    <w:rsid w:val="00111260"/>
    <w:rsid w:val="00111DB5"/>
    <w:rsid w:val="0011285F"/>
    <w:rsid w:val="00114E2A"/>
    <w:rsid w:val="00115688"/>
    <w:rsid w:val="001176CB"/>
    <w:rsid w:val="00121D8F"/>
    <w:rsid w:val="00122E1C"/>
    <w:rsid w:val="00132E82"/>
    <w:rsid w:val="00136055"/>
    <w:rsid w:val="00140BE0"/>
    <w:rsid w:val="00143A17"/>
    <w:rsid w:val="0016133E"/>
    <w:rsid w:val="001620D4"/>
    <w:rsid w:val="00162738"/>
    <w:rsid w:val="00164A63"/>
    <w:rsid w:val="0016569D"/>
    <w:rsid w:val="00165D70"/>
    <w:rsid w:val="0017062A"/>
    <w:rsid w:val="001732AA"/>
    <w:rsid w:val="00176825"/>
    <w:rsid w:val="001769EE"/>
    <w:rsid w:val="00182552"/>
    <w:rsid w:val="00187F33"/>
    <w:rsid w:val="00190626"/>
    <w:rsid w:val="00190D65"/>
    <w:rsid w:val="00190F86"/>
    <w:rsid w:val="00191968"/>
    <w:rsid w:val="00192CC5"/>
    <w:rsid w:val="00193E4C"/>
    <w:rsid w:val="001942B4"/>
    <w:rsid w:val="001A389A"/>
    <w:rsid w:val="001A6658"/>
    <w:rsid w:val="001A66E6"/>
    <w:rsid w:val="001A77ED"/>
    <w:rsid w:val="001B1C6D"/>
    <w:rsid w:val="001B38CA"/>
    <w:rsid w:val="001B725A"/>
    <w:rsid w:val="001C1350"/>
    <w:rsid w:val="001C14AD"/>
    <w:rsid w:val="001C233E"/>
    <w:rsid w:val="001D5371"/>
    <w:rsid w:val="001D5FA7"/>
    <w:rsid w:val="001D6B0D"/>
    <w:rsid w:val="001E0AE9"/>
    <w:rsid w:val="001E1C31"/>
    <w:rsid w:val="001E5FF3"/>
    <w:rsid w:val="001E6B70"/>
    <w:rsid w:val="001E7512"/>
    <w:rsid w:val="001F0589"/>
    <w:rsid w:val="001F2859"/>
    <w:rsid w:val="001F2E28"/>
    <w:rsid w:val="001F449E"/>
    <w:rsid w:val="001F44EC"/>
    <w:rsid w:val="001F4867"/>
    <w:rsid w:val="001F4D53"/>
    <w:rsid w:val="001F509D"/>
    <w:rsid w:val="001F6806"/>
    <w:rsid w:val="001F7CC8"/>
    <w:rsid w:val="0020248B"/>
    <w:rsid w:val="002069A7"/>
    <w:rsid w:val="00211D89"/>
    <w:rsid w:val="00212703"/>
    <w:rsid w:val="00213F28"/>
    <w:rsid w:val="00221F98"/>
    <w:rsid w:val="00224E56"/>
    <w:rsid w:val="00226CEA"/>
    <w:rsid w:val="0023053B"/>
    <w:rsid w:val="00230904"/>
    <w:rsid w:val="002315D3"/>
    <w:rsid w:val="00231ED8"/>
    <w:rsid w:val="0023223B"/>
    <w:rsid w:val="00235985"/>
    <w:rsid w:val="00235FF1"/>
    <w:rsid w:val="00241CB3"/>
    <w:rsid w:val="00243BDA"/>
    <w:rsid w:val="0024502D"/>
    <w:rsid w:val="002472B3"/>
    <w:rsid w:val="00247437"/>
    <w:rsid w:val="002554AA"/>
    <w:rsid w:val="00255EB9"/>
    <w:rsid w:val="00261BDA"/>
    <w:rsid w:val="002625F8"/>
    <w:rsid w:val="00264731"/>
    <w:rsid w:val="00264A00"/>
    <w:rsid w:val="00264C02"/>
    <w:rsid w:val="00265120"/>
    <w:rsid w:val="00265D47"/>
    <w:rsid w:val="002704A3"/>
    <w:rsid w:val="0027230A"/>
    <w:rsid w:val="0027268F"/>
    <w:rsid w:val="00283F7B"/>
    <w:rsid w:val="0029178B"/>
    <w:rsid w:val="00295265"/>
    <w:rsid w:val="002A222B"/>
    <w:rsid w:val="002A27D1"/>
    <w:rsid w:val="002A3682"/>
    <w:rsid w:val="002A4993"/>
    <w:rsid w:val="002A596B"/>
    <w:rsid w:val="002A74D9"/>
    <w:rsid w:val="002B4D8A"/>
    <w:rsid w:val="002C0D32"/>
    <w:rsid w:val="002C486E"/>
    <w:rsid w:val="002D270A"/>
    <w:rsid w:val="002D33A2"/>
    <w:rsid w:val="002D5C39"/>
    <w:rsid w:val="002D5EB8"/>
    <w:rsid w:val="002E1DD0"/>
    <w:rsid w:val="002E282B"/>
    <w:rsid w:val="002E29FE"/>
    <w:rsid w:val="002E3172"/>
    <w:rsid w:val="002E7FA2"/>
    <w:rsid w:val="002F240A"/>
    <w:rsid w:val="002F3094"/>
    <w:rsid w:val="002F54F1"/>
    <w:rsid w:val="00300C54"/>
    <w:rsid w:val="00307C78"/>
    <w:rsid w:val="003120E0"/>
    <w:rsid w:val="00312A00"/>
    <w:rsid w:val="00314006"/>
    <w:rsid w:val="00314A2F"/>
    <w:rsid w:val="0031506F"/>
    <w:rsid w:val="00327B0A"/>
    <w:rsid w:val="00327C86"/>
    <w:rsid w:val="00333442"/>
    <w:rsid w:val="0033672B"/>
    <w:rsid w:val="003367AF"/>
    <w:rsid w:val="00337875"/>
    <w:rsid w:val="0034037B"/>
    <w:rsid w:val="00341CC8"/>
    <w:rsid w:val="00346B50"/>
    <w:rsid w:val="00346C7B"/>
    <w:rsid w:val="0035204D"/>
    <w:rsid w:val="00356931"/>
    <w:rsid w:val="00360552"/>
    <w:rsid w:val="00360CE3"/>
    <w:rsid w:val="003670CA"/>
    <w:rsid w:val="00367194"/>
    <w:rsid w:val="00373B14"/>
    <w:rsid w:val="0037492F"/>
    <w:rsid w:val="00377847"/>
    <w:rsid w:val="00381D01"/>
    <w:rsid w:val="0038231C"/>
    <w:rsid w:val="00385B17"/>
    <w:rsid w:val="00391788"/>
    <w:rsid w:val="0039192D"/>
    <w:rsid w:val="003979BF"/>
    <w:rsid w:val="003A3259"/>
    <w:rsid w:val="003A5A5C"/>
    <w:rsid w:val="003B08AA"/>
    <w:rsid w:val="003B0D05"/>
    <w:rsid w:val="003C0752"/>
    <w:rsid w:val="003C0872"/>
    <w:rsid w:val="003C110E"/>
    <w:rsid w:val="003C45AD"/>
    <w:rsid w:val="003C483E"/>
    <w:rsid w:val="003C56CC"/>
    <w:rsid w:val="003C5C5F"/>
    <w:rsid w:val="003C62A0"/>
    <w:rsid w:val="003C7A75"/>
    <w:rsid w:val="003D3C20"/>
    <w:rsid w:val="003E0BED"/>
    <w:rsid w:val="003E0DD7"/>
    <w:rsid w:val="003E0E11"/>
    <w:rsid w:val="003E101F"/>
    <w:rsid w:val="003E121A"/>
    <w:rsid w:val="003E1C7C"/>
    <w:rsid w:val="003E4C0A"/>
    <w:rsid w:val="003E4C48"/>
    <w:rsid w:val="003E4D0B"/>
    <w:rsid w:val="003E595F"/>
    <w:rsid w:val="003E5F19"/>
    <w:rsid w:val="003E6269"/>
    <w:rsid w:val="003F3D81"/>
    <w:rsid w:val="003F5FE9"/>
    <w:rsid w:val="00400588"/>
    <w:rsid w:val="00401039"/>
    <w:rsid w:val="00401B1B"/>
    <w:rsid w:val="00411A63"/>
    <w:rsid w:val="00413210"/>
    <w:rsid w:val="004138BA"/>
    <w:rsid w:val="004151C2"/>
    <w:rsid w:val="00417034"/>
    <w:rsid w:val="00420454"/>
    <w:rsid w:val="00422255"/>
    <w:rsid w:val="00423229"/>
    <w:rsid w:val="00423493"/>
    <w:rsid w:val="00431DEC"/>
    <w:rsid w:val="00435B7A"/>
    <w:rsid w:val="00436A05"/>
    <w:rsid w:val="00436AA1"/>
    <w:rsid w:val="00437B93"/>
    <w:rsid w:val="00437E2B"/>
    <w:rsid w:val="0044043C"/>
    <w:rsid w:val="004427D5"/>
    <w:rsid w:val="0044288A"/>
    <w:rsid w:val="00445A46"/>
    <w:rsid w:val="004512C7"/>
    <w:rsid w:val="00451B19"/>
    <w:rsid w:val="004573A0"/>
    <w:rsid w:val="0046110D"/>
    <w:rsid w:val="00467489"/>
    <w:rsid w:val="0047422C"/>
    <w:rsid w:val="00480407"/>
    <w:rsid w:val="00484444"/>
    <w:rsid w:val="00493971"/>
    <w:rsid w:val="004A4F34"/>
    <w:rsid w:val="004B0561"/>
    <w:rsid w:val="004B16EF"/>
    <w:rsid w:val="004B1EE3"/>
    <w:rsid w:val="004B5236"/>
    <w:rsid w:val="004B63FD"/>
    <w:rsid w:val="004C082D"/>
    <w:rsid w:val="004C0B44"/>
    <w:rsid w:val="004C1F28"/>
    <w:rsid w:val="004C21A3"/>
    <w:rsid w:val="004C23E9"/>
    <w:rsid w:val="004C581F"/>
    <w:rsid w:val="004D2207"/>
    <w:rsid w:val="004D4B32"/>
    <w:rsid w:val="004E063B"/>
    <w:rsid w:val="004E2E04"/>
    <w:rsid w:val="004E59A7"/>
    <w:rsid w:val="004F0077"/>
    <w:rsid w:val="004F0284"/>
    <w:rsid w:val="004F0839"/>
    <w:rsid w:val="004F4877"/>
    <w:rsid w:val="004F4C7A"/>
    <w:rsid w:val="004F5F28"/>
    <w:rsid w:val="004F673C"/>
    <w:rsid w:val="004F7219"/>
    <w:rsid w:val="0050642B"/>
    <w:rsid w:val="005117F3"/>
    <w:rsid w:val="00512160"/>
    <w:rsid w:val="005149DC"/>
    <w:rsid w:val="0052074C"/>
    <w:rsid w:val="00520C98"/>
    <w:rsid w:val="0053547A"/>
    <w:rsid w:val="00543D09"/>
    <w:rsid w:val="005460BF"/>
    <w:rsid w:val="00553097"/>
    <w:rsid w:val="00554253"/>
    <w:rsid w:val="005565EC"/>
    <w:rsid w:val="0056041C"/>
    <w:rsid w:val="00561B5C"/>
    <w:rsid w:val="00564CAA"/>
    <w:rsid w:val="00564CDF"/>
    <w:rsid w:val="00565755"/>
    <w:rsid w:val="005672CA"/>
    <w:rsid w:val="005723B1"/>
    <w:rsid w:val="00574D90"/>
    <w:rsid w:val="005750E7"/>
    <w:rsid w:val="0057788B"/>
    <w:rsid w:val="00580B72"/>
    <w:rsid w:val="00585915"/>
    <w:rsid w:val="005901A3"/>
    <w:rsid w:val="00590A7F"/>
    <w:rsid w:val="005934C7"/>
    <w:rsid w:val="00593824"/>
    <w:rsid w:val="00594D50"/>
    <w:rsid w:val="00594DD0"/>
    <w:rsid w:val="00595EAA"/>
    <w:rsid w:val="005A68B9"/>
    <w:rsid w:val="005A746A"/>
    <w:rsid w:val="005B08B1"/>
    <w:rsid w:val="005B0B9C"/>
    <w:rsid w:val="005B2F45"/>
    <w:rsid w:val="005B2F61"/>
    <w:rsid w:val="005B3B95"/>
    <w:rsid w:val="005B770A"/>
    <w:rsid w:val="005C168C"/>
    <w:rsid w:val="005C2D42"/>
    <w:rsid w:val="005C3B7F"/>
    <w:rsid w:val="005C4845"/>
    <w:rsid w:val="005C6B42"/>
    <w:rsid w:val="005C7F2F"/>
    <w:rsid w:val="005D0176"/>
    <w:rsid w:val="005D2C8C"/>
    <w:rsid w:val="005D5B0C"/>
    <w:rsid w:val="005E005F"/>
    <w:rsid w:val="005E140E"/>
    <w:rsid w:val="005E420B"/>
    <w:rsid w:val="005E4726"/>
    <w:rsid w:val="005E48EC"/>
    <w:rsid w:val="005E6F01"/>
    <w:rsid w:val="005F1CD0"/>
    <w:rsid w:val="005F534E"/>
    <w:rsid w:val="006001FE"/>
    <w:rsid w:val="006007BF"/>
    <w:rsid w:val="006021AD"/>
    <w:rsid w:val="00606FD7"/>
    <w:rsid w:val="0061311D"/>
    <w:rsid w:val="00614218"/>
    <w:rsid w:val="006143EC"/>
    <w:rsid w:val="00614557"/>
    <w:rsid w:val="00622297"/>
    <w:rsid w:val="00622E52"/>
    <w:rsid w:val="0062796F"/>
    <w:rsid w:val="00632694"/>
    <w:rsid w:val="00634C64"/>
    <w:rsid w:val="00636332"/>
    <w:rsid w:val="00644E9F"/>
    <w:rsid w:val="0064690E"/>
    <w:rsid w:val="00647A8C"/>
    <w:rsid w:val="006609D5"/>
    <w:rsid w:val="00660D76"/>
    <w:rsid w:val="00665425"/>
    <w:rsid w:val="00670F67"/>
    <w:rsid w:val="006714CE"/>
    <w:rsid w:val="00674FDC"/>
    <w:rsid w:val="006805D3"/>
    <w:rsid w:val="0068108F"/>
    <w:rsid w:val="00681CC8"/>
    <w:rsid w:val="00682B91"/>
    <w:rsid w:val="00682E95"/>
    <w:rsid w:val="00694AB1"/>
    <w:rsid w:val="00697309"/>
    <w:rsid w:val="006A06D7"/>
    <w:rsid w:val="006A0703"/>
    <w:rsid w:val="006A1B9D"/>
    <w:rsid w:val="006A1C99"/>
    <w:rsid w:val="006A3453"/>
    <w:rsid w:val="006A3AFB"/>
    <w:rsid w:val="006A7C9E"/>
    <w:rsid w:val="006C2173"/>
    <w:rsid w:val="006C40F9"/>
    <w:rsid w:val="006C6B12"/>
    <w:rsid w:val="006D076E"/>
    <w:rsid w:val="006D1D55"/>
    <w:rsid w:val="006D3F8C"/>
    <w:rsid w:val="006D6A7B"/>
    <w:rsid w:val="006D7535"/>
    <w:rsid w:val="006E0428"/>
    <w:rsid w:val="006E0620"/>
    <w:rsid w:val="006E26E6"/>
    <w:rsid w:val="006E42D8"/>
    <w:rsid w:val="006E5A88"/>
    <w:rsid w:val="006E66B9"/>
    <w:rsid w:val="006E7CFF"/>
    <w:rsid w:val="006F04DF"/>
    <w:rsid w:val="00700BED"/>
    <w:rsid w:val="00701F5D"/>
    <w:rsid w:val="00703D5F"/>
    <w:rsid w:val="007074C5"/>
    <w:rsid w:val="00707761"/>
    <w:rsid w:val="00707785"/>
    <w:rsid w:val="00707DD7"/>
    <w:rsid w:val="00712D56"/>
    <w:rsid w:val="007141C4"/>
    <w:rsid w:val="00714F88"/>
    <w:rsid w:val="00717E0E"/>
    <w:rsid w:val="00720134"/>
    <w:rsid w:val="00720B40"/>
    <w:rsid w:val="00720C1B"/>
    <w:rsid w:val="00722F87"/>
    <w:rsid w:val="00724AC2"/>
    <w:rsid w:val="00730432"/>
    <w:rsid w:val="00730D9B"/>
    <w:rsid w:val="0073372B"/>
    <w:rsid w:val="00734001"/>
    <w:rsid w:val="00747317"/>
    <w:rsid w:val="00747B19"/>
    <w:rsid w:val="00747F49"/>
    <w:rsid w:val="0075324B"/>
    <w:rsid w:val="00753C8E"/>
    <w:rsid w:val="00753F4F"/>
    <w:rsid w:val="007555BB"/>
    <w:rsid w:val="00756A2A"/>
    <w:rsid w:val="007578F8"/>
    <w:rsid w:val="00761078"/>
    <w:rsid w:val="00763228"/>
    <w:rsid w:val="007637F3"/>
    <w:rsid w:val="00763D60"/>
    <w:rsid w:val="00766202"/>
    <w:rsid w:val="007702EA"/>
    <w:rsid w:val="00772201"/>
    <w:rsid w:val="007723AE"/>
    <w:rsid w:val="007773F6"/>
    <w:rsid w:val="0078070F"/>
    <w:rsid w:val="00782259"/>
    <w:rsid w:val="00782967"/>
    <w:rsid w:val="00782BCF"/>
    <w:rsid w:val="00787EFC"/>
    <w:rsid w:val="00790973"/>
    <w:rsid w:val="0079142C"/>
    <w:rsid w:val="007918AD"/>
    <w:rsid w:val="00792639"/>
    <w:rsid w:val="00795B92"/>
    <w:rsid w:val="007A3FFA"/>
    <w:rsid w:val="007A4A82"/>
    <w:rsid w:val="007A5C69"/>
    <w:rsid w:val="007A7181"/>
    <w:rsid w:val="007B0113"/>
    <w:rsid w:val="007B245B"/>
    <w:rsid w:val="007B33C3"/>
    <w:rsid w:val="007B3B11"/>
    <w:rsid w:val="007B3FF5"/>
    <w:rsid w:val="007B4E67"/>
    <w:rsid w:val="007C0A00"/>
    <w:rsid w:val="007C0D25"/>
    <w:rsid w:val="007C278C"/>
    <w:rsid w:val="007D00BB"/>
    <w:rsid w:val="007D2B63"/>
    <w:rsid w:val="007D5A32"/>
    <w:rsid w:val="007D6C83"/>
    <w:rsid w:val="007E5499"/>
    <w:rsid w:val="007F1A34"/>
    <w:rsid w:val="007F244D"/>
    <w:rsid w:val="007F2F51"/>
    <w:rsid w:val="007F3015"/>
    <w:rsid w:val="007F305A"/>
    <w:rsid w:val="007F71AE"/>
    <w:rsid w:val="00801232"/>
    <w:rsid w:val="00801992"/>
    <w:rsid w:val="0080375C"/>
    <w:rsid w:val="008064F0"/>
    <w:rsid w:val="00810B6C"/>
    <w:rsid w:val="0081147C"/>
    <w:rsid w:val="00815893"/>
    <w:rsid w:val="00817126"/>
    <w:rsid w:val="00817D19"/>
    <w:rsid w:val="00822615"/>
    <w:rsid w:val="00823795"/>
    <w:rsid w:val="0082407E"/>
    <w:rsid w:val="00830C41"/>
    <w:rsid w:val="00831F2E"/>
    <w:rsid w:val="00833093"/>
    <w:rsid w:val="008374C1"/>
    <w:rsid w:val="00840AF2"/>
    <w:rsid w:val="00843951"/>
    <w:rsid w:val="00844F58"/>
    <w:rsid w:val="0085213A"/>
    <w:rsid w:val="00863B98"/>
    <w:rsid w:val="0087096F"/>
    <w:rsid w:val="00872FAE"/>
    <w:rsid w:val="00880437"/>
    <w:rsid w:val="00880528"/>
    <w:rsid w:val="008825F6"/>
    <w:rsid w:val="008845E6"/>
    <w:rsid w:val="008942D9"/>
    <w:rsid w:val="00896140"/>
    <w:rsid w:val="008A01A6"/>
    <w:rsid w:val="008A46D1"/>
    <w:rsid w:val="008A4CE6"/>
    <w:rsid w:val="008A7706"/>
    <w:rsid w:val="008B720E"/>
    <w:rsid w:val="008C3854"/>
    <w:rsid w:val="008C6A8D"/>
    <w:rsid w:val="008C71EA"/>
    <w:rsid w:val="008D5BEC"/>
    <w:rsid w:val="008F4B74"/>
    <w:rsid w:val="009015B2"/>
    <w:rsid w:val="009026DB"/>
    <w:rsid w:val="009027DC"/>
    <w:rsid w:val="0090378B"/>
    <w:rsid w:val="0091132C"/>
    <w:rsid w:val="0091185E"/>
    <w:rsid w:val="00911D4D"/>
    <w:rsid w:val="0091243E"/>
    <w:rsid w:val="00913EB4"/>
    <w:rsid w:val="00916F62"/>
    <w:rsid w:val="00917093"/>
    <w:rsid w:val="00920FD2"/>
    <w:rsid w:val="009223E0"/>
    <w:rsid w:val="00926D7F"/>
    <w:rsid w:val="00931F24"/>
    <w:rsid w:val="00933C68"/>
    <w:rsid w:val="00933CDC"/>
    <w:rsid w:val="0093415B"/>
    <w:rsid w:val="00937806"/>
    <w:rsid w:val="009514EF"/>
    <w:rsid w:val="009559FA"/>
    <w:rsid w:val="009606CD"/>
    <w:rsid w:val="009611C5"/>
    <w:rsid w:val="009611D5"/>
    <w:rsid w:val="00964360"/>
    <w:rsid w:val="009645CE"/>
    <w:rsid w:val="0096633A"/>
    <w:rsid w:val="009669BA"/>
    <w:rsid w:val="00967AAA"/>
    <w:rsid w:val="00970FFE"/>
    <w:rsid w:val="009740E8"/>
    <w:rsid w:val="00974F44"/>
    <w:rsid w:val="00974FDF"/>
    <w:rsid w:val="00976DFA"/>
    <w:rsid w:val="00980306"/>
    <w:rsid w:val="009806C6"/>
    <w:rsid w:val="009820AE"/>
    <w:rsid w:val="00986D2A"/>
    <w:rsid w:val="009918CF"/>
    <w:rsid w:val="00997C97"/>
    <w:rsid w:val="009A1C84"/>
    <w:rsid w:val="009A4B9E"/>
    <w:rsid w:val="009A4F0F"/>
    <w:rsid w:val="009A57E9"/>
    <w:rsid w:val="009B01C6"/>
    <w:rsid w:val="009B0B12"/>
    <w:rsid w:val="009B41E8"/>
    <w:rsid w:val="009C306D"/>
    <w:rsid w:val="009D0818"/>
    <w:rsid w:val="009D26C4"/>
    <w:rsid w:val="009D32D5"/>
    <w:rsid w:val="009D7223"/>
    <w:rsid w:val="009E13B0"/>
    <w:rsid w:val="009E26C7"/>
    <w:rsid w:val="009E39B1"/>
    <w:rsid w:val="009E3CFA"/>
    <w:rsid w:val="009E6E7F"/>
    <w:rsid w:val="009E6F55"/>
    <w:rsid w:val="009F4F3E"/>
    <w:rsid w:val="00A03251"/>
    <w:rsid w:val="00A05101"/>
    <w:rsid w:val="00A07FC7"/>
    <w:rsid w:val="00A15EE1"/>
    <w:rsid w:val="00A16BEB"/>
    <w:rsid w:val="00A17DDB"/>
    <w:rsid w:val="00A17F6B"/>
    <w:rsid w:val="00A22471"/>
    <w:rsid w:val="00A22DD4"/>
    <w:rsid w:val="00A2703C"/>
    <w:rsid w:val="00A273D9"/>
    <w:rsid w:val="00A3093F"/>
    <w:rsid w:val="00A31AA0"/>
    <w:rsid w:val="00A34C5A"/>
    <w:rsid w:val="00A35DD3"/>
    <w:rsid w:val="00A40DCA"/>
    <w:rsid w:val="00A44DD6"/>
    <w:rsid w:val="00A4513B"/>
    <w:rsid w:val="00A4773D"/>
    <w:rsid w:val="00A5099F"/>
    <w:rsid w:val="00A51216"/>
    <w:rsid w:val="00A54EB3"/>
    <w:rsid w:val="00A60CCD"/>
    <w:rsid w:val="00A61B20"/>
    <w:rsid w:val="00A629F3"/>
    <w:rsid w:val="00A66355"/>
    <w:rsid w:val="00A7123D"/>
    <w:rsid w:val="00A72AB6"/>
    <w:rsid w:val="00A77938"/>
    <w:rsid w:val="00A82C8B"/>
    <w:rsid w:val="00A962B6"/>
    <w:rsid w:val="00A97948"/>
    <w:rsid w:val="00AB01F8"/>
    <w:rsid w:val="00AB04A5"/>
    <w:rsid w:val="00AB08C7"/>
    <w:rsid w:val="00AB6C33"/>
    <w:rsid w:val="00AC2C01"/>
    <w:rsid w:val="00AC38C0"/>
    <w:rsid w:val="00AC6269"/>
    <w:rsid w:val="00AC651F"/>
    <w:rsid w:val="00AD0B09"/>
    <w:rsid w:val="00AD1630"/>
    <w:rsid w:val="00AD2BA2"/>
    <w:rsid w:val="00AD3533"/>
    <w:rsid w:val="00AD4E8E"/>
    <w:rsid w:val="00AD56BF"/>
    <w:rsid w:val="00AD676B"/>
    <w:rsid w:val="00AD6E86"/>
    <w:rsid w:val="00AD7001"/>
    <w:rsid w:val="00AD7346"/>
    <w:rsid w:val="00AE0201"/>
    <w:rsid w:val="00AE0891"/>
    <w:rsid w:val="00AE0C75"/>
    <w:rsid w:val="00AE6916"/>
    <w:rsid w:val="00AE7BAB"/>
    <w:rsid w:val="00AF0E82"/>
    <w:rsid w:val="00AF2847"/>
    <w:rsid w:val="00AF4CF7"/>
    <w:rsid w:val="00AF6695"/>
    <w:rsid w:val="00B07465"/>
    <w:rsid w:val="00B07572"/>
    <w:rsid w:val="00B12F5C"/>
    <w:rsid w:val="00B16194"/>
    <w:rsid w:val="00B16D26"/>
    <w:rsid w:val="00B2162D"/>
    <w:rsid w:val="00B22FC8"/>
    <w:rsid w:val="00B232D6"/>
    <w:rsid w:val="00B30A79"/>
    <w:rsid w:val="00B31F05"/>
    <w:rsid w:val="00B3D6D4"/>
    <w:rsid w:val="00B41A0B"/>
    <w:rsid w:val="00B428E2"/>
    <w:rsid w:val="00B45001"/>
    <w:rsid w:val="00B5144C"/>
    <w:rsid w:val="00B51FA4"/>
    <w:rsid w:val="00B54D47"/>
    <w:rsid w:val="00B56CEB"/>
    <w:rsid w:val="00B6002D"/>
    <w:rsid w:val="00B623FC"/>
    <w:rsid w:val="00B624D9"/>
    <w:rsid w:val="00B67624"/>
    <w:rsid w:val="00B71DB0"/>
    <w:rsid w:val="00B74C1B"/>
    <w:rsid w:val="00B7597D"/>
    <w:rsid w:val="00B76046"/>
    <w:rsid w:val="00B7664E"/>
    <w:rsid w:val="00B806B6"/>
    <w:rsid w:val="00B83F8E"/>
    <w:rsid w:val="00B86CA1"/>
    <w:rsid w:val="00B87BD9"/>
    <w:rsid w:val="00B91F75"/>
    <w:rsid w:val="00B94D7B"/>
    <w:rsid w:val="00BA29A2"/>
    <w:rsid w:val="00BA615A"/>
    <w:rsid w:val="00BA7D10"/>
    <w:rsid w:val="00BB05D9"/>
    <w:rsid w:val="00BB510B"/>
    <w:rsid w:val="00BB6818"/>
    <w:rsid w:val="00BC5125"/>
    <w:rsid w:val="00BC60D4"/>
    <w:rsid w:val="00BD1251"/>
    <w:rsid w:val="00BD15A7"/>
    <w:rsid w:val="00BD1CDA"/>
    <w:rsid w:val="00BD226A"/>
    <w:rsid w:val="00BD60DE"/>
    <w:rsid w:val="00BD6801"/>
    <w:rsid w:val="00BD6D3F"/>
    <w:rsid w:val="00BD74FF"/>
    <w:rsid w:val="00BE019A"/>
    <w:rsid w:val="00BE2165"/>
    <w:rsid w:val="00BE32E7"/>
    <w:rsid w:val="00BE65F7"/>
    <w:rsid w:val="00BE6E16"/>
    <w:rsid w:val="00BE783F"/>
    <w:rsid w:val="00BF0518"/>
    <w:rsid w:val="00BF1F21"/>
    <w:rsid w:val="00BF22EC"/>
    <w:rsid w:val="00BF3F05"/>
    <w:rsid w:val="00BF54CE"/>
    <w:rsid w:val="00BF62C7"/>
    <w:rsid w:val="00C01A68"/>
    <w:rsid w:val="00C02FBE"/>
    <w:rsid w:val="00C0491F"/>
    <w:rsid w:val="00C06CE5"/>
    <w:rsid w:val="00C072E1"/>
    <w:rsid w:val="00C12ECC"/>
    <w:rsid w:val="00C23278"/>
    <w:rsid w:val="00C25904"/>
    <w:rsid w:val="00C25E4D"/>
    <w:rsid w:val="00C26082"/>
    <w:rsid w:val="00C31E45"/>
    <w:rsid w:val="00C322D1"/>
    <w:rsid w:val="00C407DE"/>
    <w:rsid w:val="00C443E4"/>
    <w:rsid w:val="00C46B9F"/>
    <w:rsid w:val="00C50229"/>
    <w:rsid w:val="00C52217"/>
    <w:rsid w:val="00C5257C"/>
    <w:rsid w:val="00C5262B"/>
    <w:rsid w:val="00C52DDD"/>
    <w:rsid w:val="00C54D5A"/>
    <w:rsid w:val="00C54FE4"/>
    <w:rsid w:val="00C5522F"/>
    <w:rsid w:val="00C56D74"/>
    <w:rsid w:val="00C63098"/>
    <w:rsid w:val="00C661E3"/>
    <w:rsid w:val="00C6683A"/>
    <w:rsid w:val="00C73762"/>
    <w:rsid w:val="00C76DB7"/>
    <w:rsid w:val="00C77963"/>
    <w:rsid w:val="00C83185"/>
    <w:rsid w:val="00C86D6E"/>
    <w:rsid w:val="00C908A0"/>
    <w:rsid w:val="00C91AF5"/>
    <w:rsid w:val="00C95B0C"/>
    <w:rsid w:val="00CA13E3"/>
    <w:rsid w:val="00CB29B4"/>
    <w:rsid w:val="00CB3C4E"/>
    <w:rsid w:val="00CB7437"/>
    <w:rsid w:val="00CB7D3C"/>
    <w:rsid w:val="00CC00F3"/>
    <w:rsid w:val="00CC2670"/>
    <w:rsid w:val="00CC6A0D"/>
    <w:rsid w:val="00CD6B76"/>
    <w:rsid w:val="00CE3ABB"/>
    <w:rsid w:val="00CE4CB1"/>
    <w:rsid w:val="00CE60D4"/>
    <w:rsid w:val="00CE75EA"/>
    <w:rsid w:val="00CF0C8E"/>
    <w:rsid w:val="00CF6460"/>
    <w:rsid w:val="00D03E7D"/>
    <w:rsid w:val="00D135A5"/>
    <w:rsid w:val="00D15B9B"/>
    <w:rsid w:val="00D2043C"/>
    <w:rsid w:val="00D21EAB"/>
    <w:rsid w:val="00D222D8"/>
    <w:rsid w:val="00D2267D"/>
    <w:rsid w:val="00D2501F"/>
    <w:rsid w:val="00D25158"/>
    <w:rsid w:val="00D3773B"/>
    <w:rsid w:val="00D37A63"/>
    <w:rsid w:val="00D43188"/>
    <w:rsid w:val="00D43D59"/>
    <w:rsid w:val="00D44036"/>
    <w:rsid w:val="00D50B75"/>
    <w:rsid w:val="00D5124A"/>
    <w:rsid w:val="00D51B60"/>
    <w:rsid w:val="00D51E15"/>
    <w:rsid w:val="00D524D5"/>
    <w:rsid w:val="00D5349F"/>
    <w:rsid w:val="00D62F9C"/>
    <w:rsid w:val="00D63B98"/>
    <w:rsid w:val="00D63C61"/>
    <w:rsid w:val="00D65F86"/>
    <w:rsid w:val="00D670FC"/>
    <w:rsid w:val="00D70A70"/>
    <w:rsid w:val="00D718EA"/>
    <w:rsid w:val="00D71EAF"/>
    <w:rsid w:val="00D72923"/>
    <w:rsid w:val="00D73A5A"/>
    <w:rsid w:val="00D74EA6"/>
    <w:rsid w:val="00D74FCA"/>
    <w:rsid w:val="00D77409"/>
    <w:rsid w:val="00D80CF8"/>
    <w:rsid w:val="00D817AA"/>
    <w:rsid w:val="00D850B2"/>
    <w:rsid w:val="00D858D6"/>
    <w:rsid w:val="00D92AC0"/>
    <w:rsid w:val="00D95A9B"/>
    <w:rsid w:val="00D9715C"/>
    <w:rsid w:val="00D97706"/>
    <w:rsid w:val="00DA07DA"/>
    <w:rsid w:val="00DA0893"/>
    <w:rsid w:val="00DA0C56"/>
    <w:rsid w:val="00DA3FB7"/>
    <w:rsid w:val="00DA63F3"/>
    <w:rsid w:val="00DA7005"/>
    <w:rsid w:val="00DB2F7B"/>
    <w:rsid w:val="00DB2FE3"/>
    <w:rsid w:val="00DB6B7C"/>
    <w:rsid w:val="00DC3A6F"/>
    <w:rsid w:val="00DC3F03"/>
    <w:rsid w:val="00DC5D14"/>
    <w:rsid w:val="00DC6382"/>
    <w:rsid w:val="00DC71F0"/>
    <w:rsid w:val="00DD0D0C"/>
    <w:rsid w:val="00DD1F25"/>
    <w:rsid w:val="00DD21B1"/>
    <w:rsid w:val="00DD2C82"/>
    <w:rsid w:val="00DD31E9"/>
    <w:rsid w:val="00DD6D36"/>
    <w:rsid w:val="00DD6D8E"/>
    <w:rsid w:val="00DE00BB"/>
    <w:rsid w:val="00DE1A8D"/>
    <w:rsid w:val="00DE29B0"/>
    <w:rsid w:val="00DE2B4B"/>
    <w:rsid w:val="00DE6FAD"/>
    <w:rsid w:val="00DE792E"/>
    <w:rsid w:val="00DF32F2"/>
    <w:rsid w:val="00E02396"/>
    <w:rsid w:val="00E03B37"/>
    <w:rsid w:val="00E03E7C"/>
    <w:rsid w:val="00E1303C"/>
    <w:rsid w:val="00E139E7"/>
    <w:rsid w:val="00E16D52"/>
    <w:rsid w:val="00E21526"/>
    <w:rsid w:val="00E22A7E"/>
    <w:rsid w:val="00E25A21"/>
    <w:rsid w:val="00E261EF"/>
    <w:rsid w:val="00E33045"/>
    <w:rsid w:val="00E33E82"/>
    <w:rsid w:val="00E354E3"/>
    <w:rsid w:val="00E3563F"/>
    <w:rsid w:val="00E46481"/>
    <w:rsid w:val="00E47348"/>
    <w:rsid w:val="00E47AC2"/>
    <w:rsid w:val="00E55D87"/>
    <w:rsid w:val="00E60866"/>
    <w:rsid w:val="00E60CF7"/>
    <w:rsid w:val="00E61A28"/>
    <w:rsid w:val="00E6456C"/>
    <w:rsid w:val="00E65724"/>
    <w:rsid w:val="00E732F6"/>
    <w:rsid w:val="00E74857"/>
    <w:rsid w:val="00E750E8"/>
    <w:rsid w:val="00E807E5"/>
    <w:rsid w:val="00E81D52"/>
    <w:rsid w:val="00E829A4"/>
    <w:rsid w:val="00E8391F"/>
    <w:rsid w:val="00E847B8"/>
    <w:rsid w:val="00E84C6B"/>
    <w:rsid w:val="00E854C5"/>
    <w:rsid w:val="00E855C5"/>
    <w:rsid w:val="00E90D13"/>
    <w:rsid w:val="00E9675B"/>
    <w:rsid w:val="00E978B5"/>
    <w:rsid w:val="00EA4456"/>
    <w:rsid w:val="00EA6183"/>
    <w:rsid w:val="00EA643D"/>
    <w:rsid w:val="00EB0D5D"/>
    <w:rsid w:val="00EB1C1E"/>
    <w:rsid w:val="00EB2A3E"/>
    <w:rsid w:val="00EB3479"/>
    <w:rsid w:val="00EC2D36"/>
    <w:rsid w:val="00EC74FA"/>
    <w:rsid w:val="00ED0A86"/>
    <w:rsid w:val="00ED3799"/>
    <w:rsid w:val="00ED408D"/>
    <w:rsid w:val="00ED4136"/>
    <w:rsid w:val="00ED5939"/>
    <w:rsid w:val="00EE0848"/>
    <w:rsid w:val="00EE1B11"/>
    <w:rsid w:val="00EE71FE"/>
    <w:rsid w:val="00EE72FA"/>
    <w:rsid w:val="00EE7ED8"/>
    <w:rsid w:val="00EF34C4"/>
    <w:rsid w:val="00F04E6A"/>
    <w:rsid w:val="00F066F5"/>
    <w:rsid w:val="00F07AF1"/>
    <w:rsid w:val="00F112CE"/>
    <w:rsid w:val="00F14320"/>
    <w:rsid w:val="00F155F4"/>
    <w:rsid w:val="00F16F8A"/>
    <w:rsid w:val="00F21214"/>
    <w:rsid w:val="00F22C07"/>
    <w:rsid w:val="00F268FE"/>
    <w:rsid w:val="00F3081C"/>
    <w:rsid w:val="00F333DB"/>
    <w:rsid w:val="00F3592C"/>
    <w:rsid w:val="00F43F32"/>
    <w:rsid w:val="00F5009A"/>
    <w:rsid w:val="00F508CF"/>
    <w:rsid w:val="00F55968"/>
    <w:rsid w:val="00F55E70"/>
    <w:rsid w:val="00F600BF"/>
    <w:rsid w:val="00F62C9A"/>
    <w:rsid w:val="00F6329E"/>
    <w:rsid w:val="00F63C15"/>
    <w:rsid w:val="00F643CB"/>
    <w:rsid w:val="00F70379"/>
    <w:rsid w:val="00F72221"/>
    <w:rsid w:val="00F72FBB"/>
    <w:rsid w:val="00F75DE8"/>
    <w:rsid w:val="00F803C2"/>
    <w:rsid w:val="00F83670"/>
    <w:rsid w:val="00F9127D"/>
    <w:rsid w:val="00F91CBD"/>
    <w:rsid w:val="00F9384E"/>
    <w:rsid w:val="00F9450A"/>
    <w:rsid w:val="00F96154"/>
    <w:rsid w:val="00F9732B"/>
    <w:rsid w:val="00FA2B8C"/>
    <w:rsid w:val="00FA3717"/>
    <w:rsid w:val="00FA493E"/>
    <w:rsid w:val="00FA5054"/>
    <w:rsid w:val="00FA5067"/>
    <w:rsid w:val="00FA5262"/>
    <w:rsid w:val="00FA6A9F"/>
    <w:rsid w:val="00FB1C09"/>
    <w:rsid w:val="00FB552C"/>
    <w:rsid w:val="00FB6214"/>
    <w:rsid w:val="00FC0283"/>
    <w:rsid w:val="00FC48D8"/>
    <w:rsid w:val="00FD0A93"/>
    <w:rsid w:val="00FD1D2D"/>
    <w:rsid w:val="00FD34F1"/>
    <w:rsid w:val="00FD3551"/>
    <w:rsid w:val="00FD4429"/>
    <w:rsid w:val="00FE1278"/>
    <w:rsid w:val="00FE1F1E"/>
    <w:rsid w:val="00FE3052"/>
    <w:rsid w:val="00FE7F71"/>
    <w:rsid w:val="00FF296A"/>
    <w:rsid w:val="00FF474D"/>
    <w:rsid w:val="00FF6470"/>
    <w:rsid w:val="00FF6A96"/>
    <w:rsid w:val="00FF78DF"/>
    <w:rsid w:val="01399829"/>
    <w:rsid w:val="01EE3B44"/>
    <w:rsid w:val="026DDE97"/>
    <w:rsid w:val="02894952"/>
    <w:rsid w:val="02B94AC9"/>
    <w:rsid w:val="03A59C38"/>
    <w:rsid w:val="04949487"/>
    <w:rsid w:val="04E35F42"/>
    <w:rsid w:val="0674BCF5"/>
    <w:rsid w:val="07C3EF63"/>
    <w:rsid w:val="07D5C91F"/>
    <w:rsid w:val="0801064C"/>
    <w:rsid w:val="08C01EE5"/>
    <w:rsid w:val="090EFCAE"/>
    <w:rsid w:val="094EDC4B"/>
    <w:rsid w:val="0A1185A6"/>
    <w:rsid w:val="0EA0F22C"/>
    <w:rsid w:val="0EC61990"/>
    <w:rsid w:val="0F981560"/>
    <w:rsid w:val="0FA98AE4"/>
    <w:rsid w:val="1152614B"/>
    <w:rsid w:val="1155EF8C"/>
    <w:rsid w:val="11634DA1"/>
    <w:rsid w:val="12A0B04F"/>
    <w:rsid w:val="12D024FC"/>
    <w:rsid w:val="13D833E0"/>
    <w:rsid w:val="1477FC3D"/>
    <w:rsid w:val="156D192C"/>
    <w:rsid w:val="161FCF06"/>
    <w:rsid w:val="16FB0018"/>
    <w:rsid w:val="1871C3AD"/>
    <w:rsid w:val="1A148E93"/>
    <w:rsid w:val="1A4C95E5"/>
    <w:rsid w:val="1AF77EE5"/>
    <w:rsid w:val="1B1E779E"/>
    <w:rsid w:val="1C1D7316"/>
    <w:rsid w:val="1C7426A1"/>
    <w:rsid w:val="1CC5BB08"/>
    <w:rsid w:val="1CEC86D0"/>
    <w:rsid w:val="1D464C3D"/>
    <w:rsid w:val="1E1A3E78"/>
    <w:rsid w:val="1E32D2AD"/>
    <w:rsid w:val="1E9B348B"/>
    <w:rsid w:val="1F3E1F34"/>
    <w:rsid w:val="20317ADD"/>
    <w:rsid w:val="22F26C25"/>
    <w:rsid w:val="2320454C"/>
    <w:rsid w:val="23616789"/>
    <w:rsid w:val="23F6411F"/>
    <w:rsid w:val="2433C654"/>
    <w:rsid w:val="25FCAD7B"/>
    <w:rsid w:val="2657776E"/>
    <w:rsid w:val="26FDAF8D"/>
    <w:rsid w:val="2758A2EA"/>
    <w:rsid w:val="28FAFD4B"/>
    <w:rsid w:val="2908EDC6"/>
    <w:rsid w:val="297745BD"/>
    <w:rsid w:val="2A349A04"/>
    <w:rsid w:val="2A909586"/>
    <w:rsid w:val="2BAEFC39"/>
    <w:rsid w:val="2C30603C"/>
    <w:rsid w:val="2D1AF936"/>
    <w:rsid w:val="2D24D329"/>
    <w:rsid w:val="2E383D4B"/>
    <w:rsid w:val="2E60A56A"/>
    <w:rsid w:val="2EA091D4"/>
    <w:rsid w:val="2F5D0F4F"/>
    <w:rsid w:val="304ECE1B"/>
    <w:rsid w:val="305EC332"/>
    <w:rsid w:val="307FBEE6"/>
    <w:rsid w:val="30BD3348"/>
    <w:rsid w:val="3135514E"/>
    <w:rsid w:val="31437B82"/>
    <w:rsid w:val="31A312CD"/>
    <w:rsid w:val="32A5F4CC"/>
    <w:rsid w:val="32D5E913"/>
    <w:rsid w:val="32E4DF89"/>
    <w:rsid w:val="3358E909"/>
    <w:rsid w:val="347DA832"/>
    <w:rsid w:val="36948E01"/>
    <w:rsid w:val="36F5F4A7"/>
    <w:rsid w:val="382E5E94"/>
    <w:rsid w:val="38400BF3"/>
    <w:rsid w:val="384F7A0F"/>
    <w:rsid w:val="38A641B9"/>
    <w:rsid w:val="39413AAE"/>
    <w:rsid w:val="39D0C238"/>
    <w:rsid w:val="3AB733E5"/>
    <w:rsid w:val="3ABF13EE"/>
    <w:rsid w:val="3C0726B0"/>
    <w:rsid w:val="3C551641"/>
    <w:rsid w:val="3C5B97D9"/>
    <w:rsid w:val="3CE0B366"/>
    <w:rsid w:val="3CF0D047"/>
    <w:rsid w:val="3CF1C25C"/>
    <w:rsid w:val="3D58AD61"/>
    <w:rsid w:val="3E52F3EA"/>
    <w:rsid w:val="40200BA7"/>
    <w:rsid w:val="402997F3"/>
    <w:rsid w:val="41B7BFF2"/>
    <w:rsid w:val="41DEF427"/>
    <w:rsid w:val="43C60773"/>
    <w:rsid w:val="43E51A98"/>
    <w:rsid w:val="45F395C9"/>
    <w:rsid w:val="4668AE27"/>
    <w:rsid w:val="46E8CF6F"/>
    <w:rsid w:val="46F67C43"/>
    <w:rsid w:val="47289988"/>
    <w:rsid w:val="48CF3370"/>
    <w:rsid w:val="490C0CE9"/>
    <w:rsid w:val="49DCAF8B"/>
    <w:rsid w:val="4A3A714F"/>
    <w:rsid w:val="4A8C6EB6"/>
    <w:rsid w:val="4B50E023"/>
    <w:rsid w:val="4BF97CDB"/>
    <w:rsid w:val="4C491E9D"/>
    <w:rsid w:val="4D37B496"/>
    <w:rsid w:val="4D5A37FD"/>
    <w:rsid w:val="4E93F855"/>
    <w:rsid w:val="4E9E0E0C"/>
    <w:rsid w:val="4EAFFD07"/>
    <w:rsid w:val="501B4B42"/>
    <w:rsid w:val="51051499"/>
    <w:rsid w:val="51B20EDE"/>
    <w:rsid w:val="526A1F88"/>
    <w:rsid w:val="529F8793"/>
    <w:rsid w:val="5467D8BA"/>
    <w:rsid w:val="5572C5C9"/>
    <w:rsid w:val="561D0B93"/>
    <w:rsid w:val="5679D982"/>
    <w:rsid w:val="5731B28E"/>
    <w:rsid w:val="5737E4CF"/>
    <w:rsid w:val="579FFBCA"/>
    <w:rsid w:val="57BD8503"/>
    <w:rsid w:val="5826A909"/>
    <w:rsid w:val="583DB9F8"/>
    <w:rsid w:val="590D6B00"/>
    <w:rsid w:val="59921A78"/>
    <w:rsid w:val="59B048A1"/>
    <w:rsid w:val="5A4482A9"/>
    <w:rsid w:val="5AC3658C"/>
    <w:rsid w:val="5AE41BC9"/>
    <w:rsid w:val="5B5B1D32"/>
    <w:rsid w:val="5C0A5F85"/>
    <w:rsid w:val="5C1BDCAE"/>
    <w:rsid w:val="5C79E33A"/>
    <w:rsid w:val="5CD26901"/>
    <w:rsid w:val="5DD677EE"/>
    <w:rsid w:val="5E972294"/>
    <w:rsid w:val="61BD9188"/>
    <w:rsid w:val="61EBB4C0"/>
    <w:rsid w:val="622DB076"/>
    <w:rsid w:val="637203F5"/>
    <w:rsid w:val="647B63EC"/>
    <w:rsid w:val="64A533BE"/>
    <w:rsid w:val="658C80C6"/>
    <w:rsid w:val="65D37CF0"/>
    <w:rsid w:val="660F245C"/>
    <w:rsid w:val="662D915E"/>
    <w:rsid w:val="67B29D60"/>
    <w:rsid w:val="67D53B21"/>
    <w:rsid w:val="6803E000"/>
    <w:rsid w:val="68602EC0"/>
    <w:rsid w:val="6B2C0BBB"/>
    <w:rsid w:val="6CCBCB57"/>
    <w:rsid w:val="6D057ED8"/>
    <w:rsid w:val="6E04C758"/>
    <w:rsid w:val="6E5CA3F5"/>
    <w:rsid w:val="6EDF7BD5"/>
    <w:rsid w:val="6F406730"/>
    <w:rsid w:val="6F93F8F6"/>
    <w:rsid w:val="7070BCF7"/>
    <w:rsid w:val="70D4CCF9"/>
    <w:rsid w:val="73CE124F"/>
    <w:rsid w:val="74086C7F"/>
    <w:rsid w:val="7529E12C"/>
    <w:rsid w:val="75D3D66A"/>
    <w:rsid w:val="7678E2B8"/>
    <w:rsid w:val="777EB731"/>
    <w:rsid w:val="77F89FB3"/>
    <w:rsid w:val="77FBB9A3"/>
    <w:rsid w:val="78C565C3"/>
    <w:rsid w:val="7987FE27"/>
    <w:rsid w:val="799A4B62"/>
    <w:rsid w:val="79BDA134"/>
    <w:rsid w:val="7A2FC6F5"/>
    <w:rsid w:val="7B06E205"/>
    <w:rsid w:val="7BED54F6"/>
    <w:rsid w:val="7C211E19"/>
    <w:rsid w:val="7CB0D02D"/>
    <w:rsid w:val="7E0F3CAB"/>
    <w:rsid w:val="7E43F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1DDF"/>
  <w15:docId w15:val="{FA88E15E-9C00-4F6D-801B-368972EF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A325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B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D021E"/>
    <w:rPr>
      <w:b/>
      <w:bCs/>
    </w:rPr>
  </w:style>
  <w:style w:type="character" w:styleId="Zdraznn">
    <w:name w:val="Emphasis"/>
    <w:basedOn w:val="Standardnpsmoodstavce"/>
    <w:uiPriority w:val="20"/>
    <w:qFormat/>
    <w:rsid w:val="000A67E7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F0078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F0078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F0078"/>
    <w:rPr>
      <w:b/>
      <w:bCs/>
      <w:sz w:val="20"/>
      <w:szCs w:val="20"/>
    </w:rPr>
  </w:style>
  <w:style w:type="character" w:styleId="Hypertextovodkaz">
    <w:name w:val="Hyperlink"/>
    <w:rsid w:val="002D4A4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A32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1F05D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D506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EA5B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16C1E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E31CBB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ormlnweb">
    <w:name w:val="Normal (Web)"/>
    <w:basedOn w:val="Normln"/>
    <w:uiPriority w:val="99"/>
    <w:unhideWhenUsed/>
    <w:qFormat/>
    <w:rsid w:val="00DE1D1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Textkomente">
    <w:name w:val="annotation text"/>
    <w:basedOn w:val="Normln"/>
    <w:link w:val="TextkomenteChar"/>
    <w:uiPriority w:val="99"/>
    <w:unhideWhenUsed/>
    <w:rsid w:val="003F0078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F0078"/>
    <w:rPr>
      <w:b/>
      <w:bCs/>
    </w:rPr>
  </w:style>
  <w:style w:type="paragraph" w:styleId="Revize">
    <w:name w:val="Revision"/>
    <w:uiPriority w:val="99"/>
    <w:semiHidden/>
    <w:qFormat/>
    <w:rsid w:val="00715E33"/>
  </w:style>
  <w:style w:type="paragraph" w:styleId="Odstavecseseznamem">
    <w:name w:val="List Paragraph"/>
    <w:basedOn w:val="Normln"/>
    <w:uiPriority w:val="34"/>
    <w:qFormat/>
    <w:rsid w:val="00957B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16C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ln"/>
    <w:rsid w:val="00360CE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360CE3"/>
  </w:style>
  <w:style w:type="character" w:customStyle="1" w:styleId="eop">
    <w:name w:val="eop"/>
    <w:basedOn w:val="Standardnpsmoodstavce"/>
    <w:rsid w:val="0036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zaostrenonaelektro.cz/mezinarodni-den-elektroodpadu/" TargetMode="External"/><Relationship Id="rId18" Type="http://schemas.openxmlformats.org/officeDocument/2006/relationships/hyperlink" Target="mailto:vendula.pavlickova@crestcom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uzejnirecyklace.cz" TargetMode="External"/><Relationship Id="rId17" Type="http://schemas.openxmlformats.org/officeDocument/2006/relationships/hyperlink" Target="mailto:jana.beloch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lektrowin.cz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bellegarde.co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06538D-C166-46A4-B926-BD093493734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2.xml><?xml version="1.0" encoding="utf-8"?>
<ds:datastoreItem xmlns:ds="http://schemas.openxmlformats.org/officeDocument/2006/customXml" ds:itemID="{030BE323-0B69-4339-B304-D697AF2E3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14001-7253-4FA4-B950-05840CE894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977637-EA82-4F45-B266-D1190B53BF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1544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Zbuzková</dc:creator>
  <dc:description/>
  <cp:lastModifiedBy>Vendula Pavlíčková | CrestCommunications a.s.</cp:lastModifiedBy>
  <cp:revision>36</cp:revision>
  <cp:lastPrinted>2026-09-07T19:41:00Z</cp:lastPrinted>
  <dcterms:created xsi:type="dcterms:W3CDTF">2026-10-10T15:03:00Z</dcterms:created>
  <dcterms:modified xsi:type="dcterms:W3CDTF">2026-10-12T12:05:00Z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